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8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425"/>
        <w:gridCol w:w="2127"/>
        <w:gridCol w:w="102"/>
        <w:gridCol w:w="40"/>
        <w:gridCol w:w="562"/>
        <w:gridCol w:w="1702"/>
        <w:gridCol w:w="1716"/>
        <w:gridCol w:w="664"/>
      </w:tblGrid>
      <w:tr w:rsidR="00FA44CE" w14:paraId="70B31C97" w14:textId="77777777" w:rsidTr="00F5523A">
        <w:tc>
          <w:tcPr>
            <w:tcW w:w="19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94" w14:textId="77777777" w:rsidR="00FA44CE" w:rsidRDefault="00651EF9" w:rsidP="00651EF9">
            <w:pPr>
              <w:pStyle w:val="Standard"/>
              <w:spacing w:after="0" w:line="240" w:lineRule="auto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70B31D9F" wp14:editId="70B31DA0">
                  <wp:simplePos x="0" y="0"/>
                  <wp:positionH relativeFrom="column">
                    <wp:posOffset>206375</wp:posOffset>
                  </wp:positionH>
                  <wp:positionV relativeFrom="paragraph">
                    <wp:posOffset>133350</wp:posOffset>
                  </wp:positionV>
                  <wp:extent cx="705962" cy="705962"/>
                  <wp:effectExtent l="0" t="0" r="0" b="0"/>
                  <wp:wrapSquare wrapText="bothSides"/>
                  <wp:docPr id="1" name="image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 bright="-50000"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962" cy="705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95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>Wydział:</w:t>
            </w:r>
          </w:p>
        </w:tc>
        <w:tc>
          <w:tcPr>
            <w:tcW w:w="4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96" w14:textId="77777777" w:rsidR="00FA44CE" w:rsidRDefault="00942B21">
            <w:pPr>
              <w:pStyle w:val="Standard"/>
              <w:spacing w:after="0" w:line="240" w:lineRule="auto"/>
            </w:pPr>
            <w:r>
              <w:t>Nauk Technicznych</w:t>
            </w:r>
          </w:p>
        </w:tc>
      </w:tr>
      <w:tr w:rsidR="00FA44CE" w14:paraId="70B31C9B" w14:textId="77777777" w:rsidTr="00F5523A">
        <w:tc>
          <w:tcPr>
            <w:tcW w:w="19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98" w14:textId="77777777" w:rsidR="00FA44CE" w:rsidRDefault="00FA44CE">
            <w:pPr>
              <w:suppressAutoHyphens w:val="0"/>
            </w:pPr>
          </w:p>
        </w:tc>
        <w:tc>
          <w:tcPr>
            <w:tcW w:w="325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99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>Kierunek:</w:t>
            </w:r>
          </w:p>
        </w:tc>
        <w:tc>
          <w:tcPr>
            <w:tcW w:w="4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9A" w14:textId="77777777" w:rsidR="00FA44CE" w:rsidRDefault="00942B21">
            <w:pPr>
              <w:pStyle w:val="Standard"/>
              <w:spacing w:after="0" w:line="240" w:lineRule="auto"/>
            </w:pPr>
            <w:r>
              <w:t>Inżynieria Środowiska</w:t>
            </w:r>
          </w:p>
        </w:tc>
      </w:tr>
      <w:tr w:rsidR="00FA44CE" w14:paraId="70B31C9F" w14:textId="77777777" w:rsidTr="00F5523A">
        <w:tc>
          <w:tcPr>
            <w:tcW w:w="19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9C" w14:textId="77777777" w:rsidR="00FA44CE" w:rsidRDefault="00FA44CE">
            <w:pPr>
              <w:suppressAutoHyphens w:val="0"/>
            </w:pPr>
          </w:p>
        </w:tc>
        <w:tc>
          <w:tcPr>
            <w:tcW w:w="325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9D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>Poziom studiów:</w:t>
            </w:r>
          </w:p>
        </w:tc>
        <w:tc>
          <w:tcPr>
            <w:tcW w:w="4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9E" w14:textId="77777777" w:rsidR="00FA44CE" w:rsidRDefault="00F5523A">
            <w:pPr>
              <w:pStyle w:val="Standard"/>
              <w:spacing w:after="0" w:line="240" w:lineRule="auto"/>
            </w:pPr>
            <w:r>
              <w:t>Studia inżynierskie I stopnia niestacjonarne</w:t>
            </w:r>
          </w:p>
        </w:tc>
      </w:tr>
      <w:tr w:rsidR="00FA44CE" w14:paraId="70B31CA3" w14:textId="77777777" w:rsidTr="00F5523A">
        <w:trPr>
          <w:trHeight w:val="720"/>
        </w:trPr>
        <w:tc>
          <w:tcPr>
            <w:tcW w:w="19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A0" w14:textId="77777777" w:rsidR="00FA44CE" w:rsidRDefault="00FA44CE">
            <w:pPr>
              <w:suppressAutoHyphens w:val="0"/>
            </w:pPr>
          </w:p>
        </w:tc>
        <w:tc>
          <w:tcPr>
            <w:tcW w:w="325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A1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>Profil kształcenia:</w:t>
            </w:r>
          </w:p>
        </w:tc>
        <w:tc>
          <w:tcPr>
            <w:tcW w:w="4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A2" w14:textId="77777777" w:rsidR="00FA44CE" w:rsidRDefault="00942B21">
            <w:pPr>
              <w:pStyle w:val="Standard"/>
              <w:spacing w:after="0" w:line="240" w:lineRule="auto"/>
            </w:pPr>
            <w:r>
              <w:t>Praktyczny</w:t>
            </w:r>
          </w:p>
        </w:tc>
      </w:tr>
      <w:tr w:rsidR="00FA44CE" w14:paraId="70B31CA5" w14:textId="77777777">
        <w:tc>
          <w:tcPr>
            <w:tcW w:w="928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A4" w14:textId="77777777" w:rsidR="00FA44CE" w:rsidRDefault="00493F76">
            <w:pPr>
              <w:pStyle w:val="Standard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PROGRAM NAUCZANIA PRZEDMIOTU</w:t>
            </w:r>
          </w:p>
        </w:tc>
      </w:tr>
      <w:tr w:rsidR="00FA44CE" w14:paraId="70B31CA7" w14:textId="77777777">
        <w:tc>
          <w:tcPr>
            <w:tcW w:w="928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A6" w14:textId="77777777" w:rsidR="00FA44CE" w:rsidRDefault="00942B21">
            <w:pPr>
              <w:pStyle w:val="Standard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A – informacje ogólne</w:t>
            </w:r>
          </w:p>
        </w:tc>
      </w:tr>
      <w:tr w:rsidR="00FA44CE" w14:paraId="70B31CAA" w14:textId="77777777">
        <w:tc>
          <w:tcPr>
            <w:tcW w:w="464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A8" w14:textId="77777777" w:rsidR="00FA44CE" w:rsidRDefault="00942B2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426"/>
            </w:pPr>
            <w:r>
              <w:rPr>
                <w:b/>
              </w:rPr>
              <w:t>Przedmiot:</w:t>
            </w:r>
          </w:p>
        </w:tc>
        <w:tc>
          <w:tcPr>
            <w:tcW w:w="464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A9" w14:textId="77777777" w:rsidR="00FA44CE" w:rsidRDefault="00942B21">
            <w:pPr>
              <w:pStyle w:val="Standard"/>
              <w:spacing w:after="0" w:line="240" w:lineRule="auto"/>
            </w:pPr>
            <w:r>
              <w:t>Geometria wykreślna</w:t>
            </w:r>
          </w:p>
        </w:tc>
      </w:tr>
      <w:tr w:rsidR="00FA44CE" w14:paraId="70B31CAD" w14:textId="77777777">
        <w:tc>
          <w:tcPr>
            <w:tcW w:w="464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AB" w14:textId="77777777" w:rsidR="00FA44CE" w:rsidRDefault="00FA44CE" w:rsidP="00DF732C">
            <w:pPr>
              <w:spacing w:after="0" w:line="240" w:lineRule="auto"/>
            </w:pPr>
          </w:p>
        </w:tc>
        <w:tc>
          <w:tcPr>
            <w:tcW w:w="464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AC" w14:textId="4C078538" w:rsidR="00FA44CE" w:rsidRDefault="00DF732C" w:rsidP="006F2AF1">
            <w:pPr>
              <w:spacing w:after="0" w:line="240" w:lineRule="auto"/>
            </w:pPr>
            <w:r>
              <w:rPr>
                <w:b/>
              </w:rPr>
              <w:t xml:space="preserve">2.     </w:t>
            </w:r>
            <w:r w:rsidR="00942B21" w:rsidRPr="00DF732C">
              <w:rPr>
                <w:b/>
              </w:rPr>
              <w:t xml:space="preserve">Punkty ECTS: </w:t>
            </w:r>
            <w:r w:rsidR="005C2CD7">
              <w:rPr>
                <w:b/>
              </w:rPr>
              <w:t>5</w:t>
            </w:r>
          </w:p>
        </w:tc>
      </w:tr>
      <w:tr w:rsidR="00FA44CE" w14:paraId="70B31CB0" w14:textId="77777777">
        <w:tc>
          <w:tcPr>
            <w:tcW w:w="464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AE" w14:textId="77777777" w:rsidR="00FA44CE" w:rsidRDefault="00942B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</w:pPr>
            <w:r>
              <w:rPr>
                <w:b/>
              </w:rPr>
              <w:t xml:space="preserve">Rodzaj przedmiotu:  </w:t>
            </w:r>
            <w:r w:rsidRPr="00651EF9">
              <w:t>obowiązkowy</w:t>
            </w:r>
          </w:p>
        </w:tc>
        <w:tc>
          <w:tcPr>
            <w:tcW w:w="464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AF" w14:textId="77777777" w:rsidR="00FA44CE" w:rsidRDefault="00942B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</w:pPr>
            <w:r>
              <w:rPr>
                <w:b/>
              </w:rPr>
              <w:t xml:space="preserve">Język wykładowy: </w:t>
            </w:r>
            <w:r>
              <w:t>polski</w:t>
            </w:r>
          </w:p>
        </w:tc>
      </w:tr>
      <w:tr w:rsidR="00FA44CE" w14:paraId="70B31CB4" w14:textId="77777777">
        <w:tc>
          <w:tcPr>
            <w:tcW w:w="23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B1" w14:textId="77777777" w:rsidR="00FA44CE" w:rsidRDefault="00942B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</w:pPr>
            <w:r>
              <w:rPr>
                <w:b/>
              </w:rPr>
              <w:t xml:space="preserve">Rok studiów: </w:t>
            </w:r>
            <w:r w:rsidRPr="00651EF9">
              <w:t>I</w:t>
            </w:r>
          </w:p>
        </w:tc>
        <w:tc>
          <w:tcPr>
            <w:tcW w:w="22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B2" w14:textId="77777777" w:rsidR="00FA44CE" w:rsidRDefault="00942B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</w:pPr>
            <w:r>
              <w:rPr>
                <w:b/>
              </w:rPr>
              <w:t xml:space="preserve">Semestry/y:  </w:t>
            </w:r>
            <w:r w:rsidRPr="00651EF9">
              <w:t>1</w:t>
            </w:r>
          </w:p>
        </w:tc>
        <w:tc>
          <w:tcPr>
            <w:tcW w:w="464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B3" w14:textId="77777777" w:rsidR="00FA44CE" w:rsidRDefault="00942B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</w:pPr>
            <w:r>
              <w:rPr>
                <w:b/>
              </w:rPr>
              <w:t xml:space="preserve"> Liczba godzin ogółem: </w:t>
            </w:r>
            <w:r w:rsidRPr="00651EF9">
              <w:t>30</w:t>
            </w:r>
          </w:p>
        </w:tc>
      </w:tr>
      <w:tr w:rsidR="00FA44CE" w14:paraId="70B31CBA" w14:textId="77777777">
        <w:tc>
          <w:tcPr>
            <w:tcW w:w="464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B5" w14:textId="77777777" w:rsidR="00FA44CE" w:rsidRDefault="00DF732C" w:rsidP="00DF732C">
            <w:pPr>
              <w:spacing w:after="0" w:line="240" w:lineRule="auto"/>
            </w:pPr>
            <w:r>
              <w:rPr>
                <w:b/>
              </w:rPr>
              <w:t xml:space="preserve">8.     </w:t>
            </w:r>
            <w:r w:rsidR="00942B21" w:rsidRPr="00DF732C">
              <w:rPr>
                <w:b/>
              </w:rPr>
              <w:t xml:space="preserve">Formy dydaktyczne prowadzenia zajęć </w:t>
            </w:r>
            <w:r w:rsidR="00942B21" w:rsidRPr="00DF732C">
              <w:rPr>
                <w:b/>
              </w:rPr>
              <w:br/>
              <w:t xml:space="preserve">i liczba godzin w semestrze: </w:t>
            </w:r>
          </w:p>
        </w:tc>
        <w:tc>
          <w:tcPr>
            <w:tcW w:w="22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B6" w14:textId="77777777" w:rsidR="00FA44CE" w:rsidRDefault="002030DC">
            <w:pPr>
              <w:pStyle w:val="Standard"/>
              <w:spacing w:after="0" w:line="240" w:lineRule="auto"/>
            </w:pPr>
            <w:r>
              <w:rPr>
                <w:b/>
              </w:rPr>
              <w:t>Zajęcia teoretyczne:</w:t>
            </w:r>
          </w:p>
          <w:p w14:paraId="70B31CB7" w14:textId="28A3EF5E" w:rsidR="00FA44CE" w:rsidRDefault="002030DC">
            <w:pPr>
              <w:pStyle w:val="Standard"/>
              <w:spacing w:after="0" w:line="240" w:lineRule="auto"/>
            </w:pPr>
            <w:r>
              <w:rPr>
                <w:b/>
              </w:rPr>
              <w:t>Zajęcia praktyczne</w:t>
            </w:r>
            <w:r w:rsidR="005C2CD7">
              <w:rPr>
                <w:b/>
              </w:rPr>
              <w:t xml:space="preserve"> /projekt/</w:t>
            </w:r>
            <w:r>
              <w:rPr>
                <w:b/>
              </w:rPr>
              <w:t>:</w:t>
            </w:r>
          </w:p>
        </w:tc>
        <w:tc>
          <w:tcPr>
            <w:tcW w:w="2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B8" w14:textId="77777777" w:rsidR="00FA44CE" w:rsidRPr="00651EF9" w:rsidRDefault="00942B21">
            <w:pPr>
              <w:pStyle w:val="Standard"/>
              <w:spacing w:after="0" w:line="240" w:lineRule="auto"/>
            </w:pPr>
            <w:r w:rsidRPr="00651EF9">
              <w:t>15</w:t>
            </w:r>
          </w:p>
          <w:p w14:paraId="30F06001" w14:textId="77777777" w:rsidR="005C2CD7" w:rsidRDefault="005C2CD7">
            <w:pPr>
              <w:pStyle w:val="Standard"/>
              <w:spacing w:after="0" w:line="240" w:lineRule="auto"/>
            </w:pPr>
          </w:p>
          <w:p w14:paraId="70B31CB9" w14:textId="3422AA69" w:rsidR="00FA44CE" w:rsidRPr="00651EF9" w:rsidRDefault="00942B21">
            <w:pPr>
              <w:pStyle w:val="Standard"/>
              <w:spacing w:after="0" w:line="240" w:lineRule="auto"/>
            </w:pPr>
            <w:r w:rsidRPr="00651EF9">
              <w:t>15</w:t>
            </w:r>
          </w:p>
        </w:tc>
      </w:tr>
      <w:tr w:rsidR="00FA44CE" w14:paraId="70B31CBF" w14:textId="77777777">
        <w:tc>
          <w:tcPr>
            <w:tcW w:w="464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CBB" w14:textId="77777777" w:rsidR="00FA44CE" w:rsidRDefault="00942B2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</w:pPr>
            <w:r>
              <w:rPr>
                <w:b/>
              </w:rPr>
              <w:t>Imię i nazwisko koordynatora przedmiotu oraz prowadzących zajęcia:</w:t>
            </w:r>
          </w:p>
          <w:p w14:paraId="70B31CBD" w14:textId="392426F9" w:rsidR="00FA44CE" w:rsidRDefault="00FA44CE">
            <w:pPr>
              <w:pStyle w:val="Akapitzlist"/>
              <w:spacing w:after="0" w:line="240" w:lineRule="auto"/>
              <w:ind w:left="426"/>
            </w:pPr>
          </w:p>
        </w:tc>
        <w:tc>
          <w:tcPr>
            <w:tcW w:w="464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CBE" w14:textId="231A3A7C" w:rsidR="00FA44CE" w:rsidRDefault="00942B21">
            <w:pPr>
              <w:pStyle w:val="Standard"/>
              <w:spacing w:after="0" w:line="240" w:lineRule="auto"/>
            </w:pPr>
            <w:r>
              <w:rPr>
                <w:b/>
                <w:lang w:val="en-US"/>
              </w:rPr>
              <w:t xml:space="preserve">Koordynator: </w:t>
            </w:r>
            <w:r w:rsidR="00AF0C0E">
              <w:rPr>
                <w:lang w:val="en-US"/>
              </w:rPr>
              <w:t>dr inż. Tadeusz Kośka</w:t>
            </w:r>
          </w:p>
        </w:tc>
      </w:tr>
      <w:tr w:rsidR="00FA44CE" w14:paraId="70B31CC1" w14:textId="77777777">
        <w:tc>
          <w:tcPr>
            <w:tcW w:w="928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C0" w14:textId="77777777" w:rsidR="00FA44CE" w:rsidRDefault="00942B21">
            <w:pPr>
              <w:pStyle w:val="Standard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B – wymagania wstępne</w:t>
            </w:r>
          </w:p>
        </w:tc>
      </w:tr>
      <w:tr w:rsidR="00FA44CE" w14:paraId="70B31CC3" w14:textId="77777777">
        <w:tc>
          <w:tcPr>
            <w:tcW w:w="928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C2" w14:textId="77777777" w:rsidR="00FA44CE" w:rsidRDefault="002030DC">
            <w:pPr>
              <w:pStyle w:val="Standard"/>
              <w:spacing w:after="0" w:line="240" w:lineRule="auto"/>
            </w:pPr>
            <w:r>
              <w:t>brak</w:t>
            </w:r>
          </w:p>
        </w:tc>
      </w:tr>
      <w:tr w:rsidR="00FA44CE" w14:paraId="70B31CC5" w14:textId="77777777">
        <w:tc>
          <w:tcPr>
            <w:tcW w:w="928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C4" w14:textId="77777777" w:rsidR="00FA44CE" w:rsidRDefault="00942B21">
            <w:pPr>
              <w:pStyle w:val="Standard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C</w:t>
            </w:r>
            <w:r w:rsidR="00651EF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– cele kształcenia</w:t>
            </w:r>
          </w:p>
        </w:tc>
      </w:tr>
      <w:tr w:rsidR="00FA44CE" w14:paraId="70B31CC7" w14:textId="77777777">
        <w:tc>
          <w:tcPr>
            <w:tcW w:w="928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C6" w14:textId="77777777" w:rsidR="00FA44CE" w:rsidRDefault="001B40C8" w:rsidP="002030DC">
            <w:pPr>
              <w:widowControl/>
              <w:spacing w:after="0" w:line="240" w:lineRule="auto"/>
            </w:pPr>
            <w:r w:rsidRPr="001B40C8">
              <w:t>Doskonalenie wyobraźni przestrzennej</w:t>
            </w:r>
            <w:r w:rsidR="002030DC">
              <w:t xml:space="preserve">. </w:t>
            </w:r>
            <w:r w:rsidRPr="001B40C8">
              <w:t>Zastosowanie matematyki do odwzorowań rzutowych</w:t>
            </w:r>
            <w:r w:rsidR="002030DC">
              <w:t xml:space="preserve">. </w:t>
            </w:r>
            <w:r w:rsidRPr="001B40C8">
              <w:t>Identyfikacja i poprawna interpretacja modelu przestrzennego</w:t>
            </w:r>
            <w:r w:rsidR="002030DC">
              <w:t>.</w:t>
            </w:r>
          </w:p>
        </w:tc>
      </w:tr>
      <w:tr w:rsidR="00FA44CE" w14:paraId="70B31CC9" w14:textId="77777777">
        <w:tc>
          <w:tcPr>
            <w:tcW w:w="928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C8" w14:textId="77777777" w:rsidR="00FA44CE" w:rsidRDefault="00942B21">
            <w:pPr>
              <w:pStyle w:val="Standard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 xml:space="preserve">D – efekty </w:t>
            </w:r>
            <w:r w:rsidR="002030DC">
              <w:rPr>
                <w:b/>
                <w:sz w:val="28"/>
                <w:szCs w:val="28"/>
              </w:rPr>
              <w:t>uczenia się</w:t>
            </w:r>
          </w:p>
        </w:tc>
      </w:tr>
      <w:tr w:rsidR="00FA44CE" w14:paraId="70B31CD2" w14:textId="77777777">
        <w:tc>
          <w:tcPr>
            <w:tcW w:w="928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CA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>Wiedza (EKW):</w:t>
            </w:r>
          </w:p>
          <w:p w14:paraId="70B31CCB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 xml:space="preserve">EKW1.  </w:t>
            </w:r>
            <w:r w:rsidR="002030DC" w:rsidRPr="002030DC">
              <w:t>Student</w:t>
            </w:r>
            <w:r w:rsidR="002030DC">
              <w:rPr>
                <w:b/>
              </w:rPr>
              <w:t xml:space="preserve"> z</w:t>
            </w:r>
            <w:r>
              <w:t>na zasady odwzorowań rzutowych</w:t>
            </w:r>
            <w:r w:rsidR="002030DC">
              <w:t>.</w:t>
            </w:r>
          </w:p>
          <w:p w14:paraId="70B31CCC" w14:textId="77777777" w:rsidR="00FA44CE" w:rsidRDefault="00FA44CE">
            <w:pPr>
              <w:pStyle w:val="Standard"/>
              <w:spacing w:after="0" w:line="240" w:lineRule="auto"/>
              <w:rPr>
                <w:b/>
              </w:rPr>
            </w:pPr>
          </w:p>
          <w:p w14:paraId="70B31CCD" w14:textId="77777777" w:rsidR="00FA44CE" w:rsidRPr="00651EF9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>Umiejętności (EKU):</w:t>
            </w:r>
          </w:p>
          <w:p w14:paraId="70B31CCE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 xml:space="preserve">EKU1.  </w:t>
            </w:r>
            <w:r>
              <w:t>Potrafi korzystać z metod: rzutu cechowanego i rzutów Mongia oraz  wykorzystać zasady odwzorowań rzutowych do prezentacji modeli przestrzennych.</w:t>
            </w:r>
          </w:p>
          <w:p w14:paraId="70B31CCF" w14:textId="77777777" w:rsidR="00FA44CE" w:rsidRDefault="00FA44CE">
            <w:pPr>
              <w:pStyle w:val="Standard"/>
              <w:spacing w:after="0" w:line="240" w:lineRule="auto"/>
              <w:rPr>
                <w:b/>
              </w:rPr>
            </w:pPr>
          </w:p>
          <w:p w14:paraId="70B31CD0" w14:textId="77777777" w:rsidR="00FA44CE" w:rsidRPr="00651EF9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>Kompetencje społeczne (EKK):</w:t>
            </w:r>
          </w:p>
          <w:p w14:paraId="70B31CD1" w14:textId="77777777" w:rsidR="00FA44CE" w:rsidRPr="001B40C8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 xml:space="preserve">EKK 1.  </w:t>
            </w:r>
            <w:r>
              <w:t>Potrafi pracować indywidualnie i w zespole</w:t>
            </w:r>
          </w:p>
        </w:tc>
      </w:tr>
      <w:tr w:rsidR="00FA44CE" w14:paraId="70B31CD4" w14:textId="77777777">
        <w:tc>
          <w:tcPr>
            <w:tcW w:w="928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D3" w14:textId="77777777" w:rsidR="00FA44CE" w:rsidRDefault="00942B21">
            <w:pPr>
              <w:pStyle w:val="Standard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 xml:space="preserve">E – treści programowe </w:t>
            </w:r>
            <w:r>
              <w:rPr>
                <w:b/>
              </w:rPr>
              <w:t>oraz liczba godzin</w:t>
            </w:r>
          </w:p>
        </w:tc>
      </w:tr>
      <w:tr w:rsidR="00FA44CE" w14:paraId="70B31CE6" w14:textId="77777777">
        <w:tc>
          <w:tcPr>
            <w:tcW w:w="862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D5" w14:textId="77777777" w:rsidR="00FA44CE" w:rsidRDefault="002030DC">
            <w:pPr>
              <w:pStyle w:val="Standard"/>
              <w:spacing w:after="0" w:line="240" w:lineRule="auto"/>
            </w:pPr>
            <w:r>
              <w:rPr>
                <w:b/>
              </w:rPr>
              <w:t>Zajęcia teoretyczne:</w:t>
            </w:r>
          </w:p>
          <w:p w14:paraId="70B31CD6" w14:textId="77777777" w:rsidR="00FA44CE" w:rsidRPr="00651EF9" w:rsidRDefault="002030DC">
            <w:pPr>
              <w:pStyle w:val="Standard"/>
              <w:spacing w:after="0" w:line="240" w:lineRule="auto"/>
            </w:pPr>
            <w:r>
              <w:t>T</w:t>
            </w:r>
            <w:r w:rsidR="00942B21" w:rsidRPr="00651EF9">
              <w:t>1</w:t>
            </w:r>
            <w:r w:rsidR="00651EF9">
              <w:t xml:space="preserve">. </w:t>
            </w:r>
            <w:r w:rsidR="00942B21" w:rsidRPr="00651EF9">
              <w:t>Istota odwzorowań rzutowych.</w:t>
            </w:r>
            <w:r w:rsidR="00651EF9">
              <w:t xml:space="preserve"> </w:t>
            </w:r>
            <w:r w:rsidR="00942B21" w:rsidRPr="00651EF9">
              <w:t xml:space="preserve">Odwzorowania </w:t>
            </w:r>
            <w:r w:rsidR="00F522A6" w:rsidRPr="00651EF9">
              <w:t>jednojednoznacznie</w:t>
            </w:r>
            <w:r w:rsidR="00942B21" w:rsidRPr="00651EF9">
              <w:t>.</w:t>
            </w:r>
          </w:p>
          <w:p w14:paraId="70B31CD7" w14:textId="77777777" w:rsidR="00FA44CE" w:rsidRPr="00651EF9" w:rsidRDefault="002030DC">
            <w:pPr>
              <w:pStyle w:val="Standard"/>
              <w:spacing w:after="0" w:line="240" w:lineRule="auto"/>
            </w:pPr>
            <w:r>
              <w:t>T</w:t>
            </w:r>
            <w:r w:rsidR="00942B21" w:rsidRPr="00651EF9">
              <w:t>2</w:t>
            </w:r>
            <w:r w:rsidR="00651EF9">
              <w:t xml:space="preserve">. </w:t>
            </w:r>
            <w:r w:rsidR="00942B21" w:rsidRPr="00651EF9">
              <w:t>Rzuty cechowane.</w:t>
            </w:r>
            <w:r w:rsidR="00651EF9">
              <w:t xml:space="preserve"> </w:t>
            </w:r>
            <w:r w:rsidR="00942B21" w:rsidRPr="00651EF9">
              <w:t>Odwzorowanie: punktu, prostej, płaszczyzny i powierzchni topograficznej.</w:t>
            </w:r>
          </w:p>
          <w:p w14:paraId="70B31CD8" w14:textId="77777777" w:rsidR="00FA44CE" w:rsidRPr="00651EF9" w:rsidRDefault="002030DC">
            <w:pPr>
              <w:pStyle w:val="Standard"/>
              <w:spacing w:after="0" w:line="240" w:lineRule="auto"/>
            </w:pPr>
            <w:r>
              <w:t>T</w:t>
            </w:r>
            <w:r w:rsidR="00942B21" w:rsidRPr="00651EF9">
              <w:t>3</w:t>
            </w:r>
            <w:r w:rsidR="00651EF9">
              <w:t xml:space="preserve">. </w:t>
            </w:r>
            <w:r w:rsidR="00942B21" w:rsidRPr="00651EF9">
              <w:t>Rzuty Mongia.</w:t>
            </w:r>
            <w:r w:rsidR="00651EF9">
              <w:t xml:space="preserve"> </w:t>
            </w:r>
            <w:r w:rsidR="00942B21" w:rsidRPr="00651EF9">
              <w:t>Układ odniesienia.</w:t>
            </w:r>
          </w:p>
          <w:p w14:paraId="70B31CD9" w14:textId="77777777" w:rsidR="00FA44CE" w:rsidRPr="00651EF9" w:rsidRDefault="00942B21">
            <w:pPr>
              <w:pStyle w:val="Standard"/>
              <w:spacing w:after="0" w:line="240" w:lineRule="auto"/>
            </w:pPr>
            <w:r w:rsidRPr="00651EF9">
              <w:t>Odwzorowanie punktu, prostej i płaszczyzny.</w:t>
            </w:r>
          </w:p>
          <w:p w14:paraId="70B31CDA" w14:textId="77777777" w:rsidR="00FA44CE" w:rsidRPr="00651EF9" w:rsidRDefault="002030DC">
            <w:pPr>
              <w:pStyle w:val="Standard"/>
              <w:spacing w:after="0" w:line="240" w:lineRule="auto"/>
            </w:pPr>
            <w:r>
              <w:t>T</w:t>
            </w:r>
            <w:r w:rsidR="00942B21" w:rsidRPr="00651EF9">
              <w:t>4</w:t>
            </w:r>
            <w:r w:rsidR="00651EF9">
              <w:t>.</w:t>
            </w:r>
            <w:r w:rsidR="00942B21" w:rsidRPr="00651EF9">
              <w:t xml:space="preserve"> Transformacje.</w:t>
            </w:r>
          </w:p>
          <w:p w14:paraId="70B31CDB" w14:textId="77777777" w:rsidR="00FA44CE" w:rsidRDefault="002030DC">
            <w:pPr>
              <w:pStyle w:val="Standard"/>
              <w:spacing w:after="0" w:line="240" w:lineRule="auto"/>
              <w:rPr>
                <w:b/>
              </w:rPr>
            </w:pPr>
            <w:r>
              <w:t>T</w:t>
            </w:r>
            <w:r w:rsidR="00942B21" w:rsidRPr="00651EF9">
              <w:t>5</w:t>
            </w:r>
            <w:r w:rsidR="00651EF9">
              <w:t>.</w:t>
            </w:r>
            <w:r w:rsidR="00942B21" w:rsidRPr="00651EF9">
              <w:t xml:space="preserve"> Powierzchnie. Klasyfikacje powierzchni. Metody kształtowania geometrycznego</w:t>
            </w:r>
            <w:r w:rsidR="00942B21">
              <w:rPr>
                <w:b/>
              </w:rPr>
              <w:t>.</w:t>
            </w:r>
          </w:p>
          <w:p w14:paraId="70B31CDC" w14:textId="77777777" w:rsidR="00AE0AE2" w:rsidRDefault="00AE0AE2" w:rsidP="00AE0AE2">
            <w:pPr>
              <w:pStyle w:val="Standard"/>
              <w:spacing w:after="0" w:line="240" w:lineRule="auto"/>
              <w:jc w:val="right"/>
            </w:pPr>
            <w:r>
              <w:rPr>
                <w:b/>
              </w:rPr>
              <w:t>Razem liczba godzin: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DD" w14:textId="77777777" w:rsidR="00FA44CE" w:rsidRDefault="00FA44CE">
            <w:pPr>
              <w:pStyle w:val="Standard"/>
              <w:spacing w:after="0" w:line="240" w:lineRule="auto"/>
              <w:rPr>
                <w:b/>
              </w:rPr>
            </w:pPr>
          </w:p>
          <w:p w14:paraId="70B31CDE" w14:textId="77777777" w:rsidR="00FA44CE" w:rsidRPr="00651EF9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>3</w:t>
            </w:r>
          </w:p>
          <w:p w14:paraId="70B31CDF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>3</w:t>
            </w:r>
          </w:p>
          <w:p w14:paraId="70B31CE0" w14:textId="77777777" w:rsidR="00FA44CE" w:rsidRDefault="00FA44CE">
            <w:pPr>
              <w:pStyle w:val="Standard"/>
              <w:spacing w:after="0" w:line="240" w:lineRule="auto"/>
              <w:rPr>
                <w:b/>
              </w:rPr>
            </w:pPr>
          </w:p>
          <w:p w14:paraId="70B31CE1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>3</w:t>
            </w:r>
          </w:p>
          <w:p w14:paraId="70B31CE2" w14:textId="77777777" w:rsidR="00FA44CE" w:rsidRDefault="00FA44CE">
            <w:pPr>
              <w:pStyle w:val="Standard"/>
              <w:spacing w:after="0" w:line="240" w:lineRule="auto"/>
              <w:rPr>
                <w:b/>
              </w:rPr>
            </w:pPr>
          </w:p>
          <w:p w14:paraId="70B31CE3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>3</w:t>
            </w:r>
          </w:p>
          <w:p w14:paraId="70B31CE4" w14:textId="77777777" w:rsidR="00FA44CE" w:rsidRDefault="00942B21">
            <w:pPr>
              <w:pStyle w:val="Standard"/>
              <w:spacing w:after="0"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  <w:p w14:paraId="70B31CE5" w14:textId="77777777" w:rsidR="00AE0AE2" w:rsidRDefault="00AE0AE2">
            <w:pPr>
              <w:pStyle w:val="Standard"/>
              <w:spacing w:after="0" w:line="240" w:lineRule="auto"/>
            </w:pPr>
            <w:r>
              <w:rPr>
                <w:b/>
              </w:rPr>
              <w:t>15</w:t>
            </w:r>
          </w:p>
        </w:tc>
      </w:tr>
      <w:tr w:rsidR="00FA44CE" w14:paraId="70B31CF5" w14:textId="77777777">
        <w:tc>
          <w:tcPr>
            <w:tcW w:w="8624" w:type="dxa"/>
            <w:gridSpan w:val="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E7" w14:textId="77777777" w:rsidR="00FA44CE" w:rsidRDefault="002030DC">
            <w:pPr>
              <w:pStyle w:val="Standard"/>
              <w:spacing w:after="0" w:line="240" w:lineRule="auto"/>
            </w:pPr>
            <w:r>
              <w:rPr>
                <w:b/>
              </w:rPr>
              <w:t>Zajęcia praktyczne:</w:t>
            </w:r>
          </w:p>
          <w:p w14:paraId="70B31CE8" w14:textId="77777777" w:rsidR="00FA44CE" w:rsidRPr="00651EF9" w:rsidRDefault="002030DC">
            <w:pPr>
              <w:pStyle w:val="Standard"/>
              <w:spacing w:after="0" w:line="240" w:lineRule="auto"/>
            </w:pPr>
            <w:r>
              <w:t>P</w:t>
            </w:r>
            <w:r w:rsidR="00942B21" w:rsidRPr="00651EF9">
              <w:t>1</w:t>
            </w:r>
            <w:r w:rsidR="00651EF9">
              <w:t xml:space="preserve">. </w:t>
            </w:r>
            <w:r w:rsidR="00942B21" w:rsidRPr="00651EF9">
              <w:t xml:space="preserve">Konstrukcje podstawowe w rz. </w:t>
            </w:r>
            <w:r w:rsidR="00651EF9" w:rsidRPr="00651EF9">
              <w:t>C</w:t>
            </w:r>
            <w:r w:rsidR="00942B21" w:rsidRPr="00651EF9">
              <w:t>echowanych</w:t>
            </w:r>
            <w:r w:rsidR="00651EF9">
              <w:t xml:space="preserve">. </w:t>
            </w:r>
            <w:r w:rsidR="00942B21" w:rsidRPr="00651EF9">
              <w:t>Projekt drogi na planie</w:t>
            </w:r>
            <w:r w:rsidR="00651EF9">
              <w:t xml:space="preserve">. </w:t>
            </w:r>
            <w:r w:rsidR="00942B21" w:rsidRPr="00651EF9">
              <w:t>Projektowanie prostych i płaszczyzn o zadanym nachyleniu.</w:t>
            </w:r>
          </w:p>
          <w:p w14:paraId="70B31CE9" w14:textId="77777777" w:rsidR="00FA44CE" w:rsidRPr="00651EF9" w:rsidRDefault="002030DC">
            <w:pPr>
              <w:pStyle w:val="Standard"/>
              <w:spacing w:after="0" w:line="240" w:lineRule="auto"/>
            </w:pPr>
            <w:r>
              <w:t>P</w:t>
            </w:r>
            <w:r w:rsidR="00942B21" w:rsidRPr="00651EF9">
              <w:t>2</w:t>
            </w:r>
            <w:r w:rsidR="00651EF9">
              <w:t xml:space="preserve">. </w:t>
            </w:r>
            <w:r w:rsidR="00942B21" w:rsidRPr="00651EF9">
              <w:t>Konstrukcje podstawowe w rzucie Mongia.</w:t>
            </w:r>
            <w:r w:rsidR="00651EF9">
              <w:t xml:space="preserve"> </w:t>
            </w:r>
            <w:r w:rsidR="00942B21" w:rsidRPr="00651EF9">
              <w:t>Odwzorowania: prostych, płaszczyzn i modeli przestrzennych.</w:t>
            </w:r>
          </w:p>
          <w:p w14:paraId="70B31CEA" w14:textId="77777777" w:rsidR="00FA44CE" w:rsidRPr="00651EF9" w:rsidRDefault="002030DC">
            <w:pPr>
              <w:pStyle w:val="Standard"/>
              <w:spacing w:after="0" w:line="240" w:lineRule="auto"/>
            </w:pPr>
            <w:r>
              <w:t>P</w:t>
            </w:r>
            <w:r w:rsidR="00942B21" w:rsidRPr="00651EF9">
              <w:t>3</w:t>
            </w:r>
            <w:r w:rsidR="00651EF9">
              <w:t>.</w:t>
            </w:r>
            <w:r w:rsidR="00942B21" w:rsidRPr="00651EF9">
              <w:t xml:space="preserve"> Transformacje.</w:t>
            </w:r>
          </w:p>
          <w:p w14:paraId="70B31CEB" w14:textId="77777777" w:rsidR="00FA44CE" w:rsidRDefault="002030DC">
            <w:pPr>
              <w:pStyle w:val="Standard"/>
              <w:spacing w:after="0" w:line="240" w:lineRule="auto"/>
            </w:pPr>
            <w:r>
              <w:lastRenderedPageBreak/>
              <w:t>P</w:t>
            </w:r>
            <w:r w:rsidR="00942B21" w:rsidRPr="00651EF9">
              <w:t>4</w:t>
            </w:r>
            <w:r w:rsidR="00651EF9">
              <w:t>.</w:t>
            </w:r>
            <w:r w:rsidR="00942B21" w:rsidRPr="00651EF9">
              <w:t xml:space="preserve"> Powierzchnie. Zastosowanie w budownictwie.</w:t>
            </w:r>
          </w:p>
          <w:p w14:paraId="70B31CEC" w14:textId="77777777" w:rsidR="00AE0AE2" w:rsidRDefault="00AE0AE2" w:rsidP="00AE0AE2">
            <w:pPr>
              <w:pStyle w:val="Standard"/>
              <w:spacing w:after="0" w:line="240" w:lineRule="auto"/>
              <w:jc w:val="right"/>
            </w:pPr>
            <w:r>
              <w:rPr>
                <w:b/>
              </w:rPr>
              <w:t>Razem liczba godzin:</w:t>
            </w:r>
          </w:p>
        </w:tc>
        <w:tc>
          <w:tcPr>
            <w:tcW w:w="6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ED" w14:textId="77777777" w:rsidR="00FA44CE" w:rsidRDefault="00FA44CE">
            <w:pPr>
              <w:pStyle w:val="Standard"/>
              <w:spacing w:after="0" w:line="240" w:lineRule="auto"/>
              <w:rPr>
                <w:b/>
              </w:rPr>
            </w:pPr>
          </w:p>
          <w:p w14:paraId="70B31CEE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>4</w:t>
            </w:r>
          </w:p>
          <w:p w14:paraId="70B31CEF" w14:textId="77777777" w:rsidR="00FA44CE" w:rsidRDefault="00FA44CE">
            <w:pPr>
              <w:pStyle w:val="Standard"/>
              <w:spacing w:after="0" w:line="240" w:lineRule="auto"/>
              <w:rPr>
                <w:b/>
              </w:rPr>
            </w:pPr>
          </w:p>
          <w:p w14:paraId="70B31CF0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>4</w:t>
            </w:r>
          </w:p>
          <w:p w14:paraId="70B31CF1" w14:textId="77777777" w:rsidR="00FA44CE" w:rsidRDefault="00FA44CE">
            <w:pPr>
              <w:pStyle w:val="Standard"/>
              <w:spacing w:after="0" w:line="240" w:lineRule="auto"/>
              <w:rPr>
                <w:b/>
              </w:rPr>
            </w:pPr>
          </w:p>
          <w:p w14:paraId="70B31CF2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>4</w:t>
            </w:r>
          </w:p>
          <w:p w14:paraId="70B31CF3" w14:textId="77777777" w:rsidR="00FA44CE" w:rsidRDefault="00942B21">
            <w:pPr>
              <w:pStyle w:val="Standard"/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  <w:p w14:paraId="70B31CF4" w14:textId="77777777" w:rsidR="00AE0AE2" w:rsidRDefault="00AE0AE2">
            <w:pPr>
              <w:pStyle w:val="Standard"/>
              <w:spacing w:after="0" w:line="240" w:lineRule="auto"/>
            </w:pPr>
            <w:r>
              <w:rPr>
                <w:b/>
              </w:rPr>
              <w:t>15</w:t>
            </w:r>
          </w:p>
        </w:tc>
      </w:tr>
      <w:tr w:rsidR="00FA44CE" w14:paraId="70B31CF8" w14:textId="77777777">
        <w:tc>
          <w:tcPr>
            <w:tcW w:w="862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F6" w14:textId="77777777" w:rsidR="00FA44CE" w:rsidRDefault="00942B21">
            <w:pPr>
              <w:pStyle w:val="Standard"/>
              <w:spacing w:after="0" w:line="240" w:lineRule="auto"/>
              <w:jc w:val="right"/>
            </w:pPr>
            <w:r>
              <w:rPr>
                <w:b/>
              </w:rPr>
              <w:lastRenderedPageBreak/>
              <w:t>Ogółem liczba godzin przedmiotu: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F7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>30</w:t>
            </w:r>
          </w:p>
        </w:tc>
      </w:tr>
      <w:tr w:rsidR="00FA44CE" w14:paraId="70B31CFA" w14:textId="77777777">
        <w:tc>
          <w:tcPr>
            <w:tcW w:w="928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F9" w14:textId="77777777" w:rsidR="00FA44CE" w:rsidRDefault="00942B21">
            <w:pPr>
              <w:pStyle w:val="Standard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F – metody nauczania oraz środki dydaktyczne</w:t>
            </w:r>
          </w:p>
        </w:tc>
      </w:tr>
      <w:tr w:rsidR="00FA44CE" w14:paraId="70B31CFC" w14:textId="77777777">
        <w:tc>
          <w:tcPr>
            <w:tcW w:w="928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FB" w14:textId="77777777" w:rsidR="00FA44CE" w:rsidRDefault="002030DC">
            <w:pPr>
              <w:pStyle w:val="Standard"/>
              <w:spacing w:after="0" w:line="240" w:lineRule="auto"/>
            </w:pPr>
            <w:r>
              <w:rPr>
                <w:color w:val="000000"/>
                <w:sz w:val="24"/>
                <w:szCs w:val="24"/>
              </w:rPr>
              <w:t xml:space="preserve">Zajęcia teoretyczne: </w:t>
            </w:r>
            <w:r w:rsidR="00942B21">
              <w:rPr>
                <w:color w:val="000000"/>
                <w:sz w:val="24"/>
                <w:szCs w:val="24"/>
              </w:rPr>
              <w:t>wykład wspomagany przeźroczami i przykładami z zadań objaśniającymi zastosowanie podstawowych wzorów</w:t>
            </w:r>
            <w:r>
              <w:rPr>
                <w:color w:val="000000"/>
                <w:sz w:val="24"/>
                <w:szCs w:val="24"/>
              </w:rPr>
              <w:t>; Zajęcia praktyczne: ćwiczenia, projekt, praca w grupach</w:t>
            </w:r>
          </w:p>
        </w:tc>
      </w:tr>
      <w:tr w:rsidR="00FA44CE" w14:paraId="70B31CFE" w14:textId="77777777">
        <w:tc>
          <w:tcPr>
            <w:tcW w:w="928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FD" w14:textId="77777777" w:rsidR="00FA44CE" w:rsidRDefault="00942B21">
            <w:pPr>
              <w:pStyle w:val="Standard"/>
              <w:tabs>
                <w:tab w:val="left" w:pos="4536"/>
              </w:tabs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G – metody oceniania</w:t>
            </w:r>
          </w:p>
        </w:tc>
      </w:tr>
      <w:tr w:rsidR="00FA44CE" w14:paraId="70B31D04" w14:textId="77777777" w:rsidTr="00651EF9">
        <w:trPr>
          <w:trHeight w:val="989"/>
        </w:trPr>
        <w:tc>
          <w:tcPr>
            <w:tcW w:w="4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CFF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>F – formułująca</w:t>
            </w:r>
          </w:p>
          <w:p w14:paraId="70B31D00" w14:textId="77777777" w:rsidR="00FA44CE" w:rsidRPr="00651EF9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 xml:space="preserve">F1 - </w:t>
            </w:r>
            <w:r>
              <w:t>sprawdzian praktyczny umiejętności</w:t>
            </w:r>
          </w:p>
        </w:tc>
        <w:tc>
          <w:tcPr>
            <w:tcW w:w="478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01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>P – podsumowująca</w:t>
            </w:r>
          </w:p>
          <w:p w14:paraId="70B31D02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 xml:space="preserve">P1- </w:t>
            </w:r>
            <w:r>
              <w:t>sprawdzian pisemny</w:t>
            </w:r>
          </w:p>
          <w:p w14:paraId="70B31D03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>P2</w:t>
            </w:r>
            <w:r>
              <w:t>- projekt</w:t>
            </w:r>
          </w:p>
        </w:tc>
      </w:tr>
      <w:tr w:rsidR="00FA44CE" w14:paraId="70B31D06" w14:textId="77777777">
        <w:tc>
          <w:tcPr>
            <w:tcW w:w="928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05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>Forma zaliczenia przedmiotu: zaliczenie na</w:t>
            </w:r>
            <w:r w:rsidR="00651EF9">
              <w:rPr>
                <w:b/>
              </w:rPr>
              <w:t xml:space="preserve"> ocenę</w:t>
            </w:r>
          </w:p>
        </w:tc>
      </w:tr>
      <w:tr w:rsidR="00FA44CE" w14:paraId="70B31D08" w14:textId="77777777">
        <w:tc>
          <w:tcPr>
            <w:tcW w:w="928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07" w14:textId="77777777" w:rsidR="00FA44CE" w:rsidRDefault="00942B21">
            <w:pPr>
              <w:pStyle w:val="Standard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H – literatura przedmiotu</w:t>
            </w:r>
          </w:p>
        </w:tc>
      </w:tr>
      <w:tr w:rsidR="00FA44CE" w14:paraId="70B31D0C" w14:textId="77777777">
        <w:tc>
          <w:tcPr>
            <w:tcW w:w="928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09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>Literatura obowiązkowa:</w:t>
            </w:r>
          </w:p>
          <w:p w14:paraId="70B31D0A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sz w:val="24"/>
                <w:szCs w:val="24"/>
              </w:rPr>
              <w:t>S. Przewłocki: Nauka o rzutach. Wyd. Wyższa  Szkoła Gospodarki Krajowej w Kutnie</w:t>
            </w:r>
          </w:p>
          <w:p w14:paraId="70B31D0B" w14:textId="77777777" w:rsidR="00FA44CE" w:rsidRPr="00651EF9" w:rsidRDefault="00942B21">
            <w:pPr>
              <w:pStyle w:val="Standard"/>
              <w:spacing w:after="0" w:line="240" w:lineRule="auto"/>
            </w:pPr>
            <w:r>
              <w:rPr>
                <w:sz w:val="24"/>
                <w:szCs w:val="24"/>
              </w:rPr>
              <w:t>S. Przewłocki:  Geometria wykreślna w budownictwie. Wyd. Arkady 1997</w:t>
            </w:r>
          </w:p>
        </w:tc>
      </w:tr>
      <w:tr w:rsidR="00FA44CE" w14:paraId="70B31D0F" w14:textId="77777777">
        <w:tc>
          <w:tcPr>
            <w:tcW w:w="928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0D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>Literatura zalecana/fakultatywna:</w:t>
            </w:r>
          </w:p>
          <w:p w14:paraId="70B31D0E" w14:textId="77777777" w:rsidR="00FA44CE" w:rsidRDefault="00942B21">
            <w:pPr>
              <w:pStyle w:val="Standard"/>
              <w:widowControl w:val="0"/>
              <w:spacing w:after="0" w:line="240" w:lineRule="auto"/>
            </w:pPr>
            <w:r>
              <w:t>B. Grochowski: Geometria wykreślna  z perspektywą stosowaną. Wyd. PWN Warszawa 1999</w:t>
            </w:r>
          </w:p>
        </w:tc>
      </w:tr>
      <w:tr w:rsidR="00FA44CE" w14:paraId="70B31D11" w14:textId="77777777">
        <w:tc>
          <w:tcPr>
            <w:tcW w:w="928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10" w14:textId="77777777" w:rsidR="00FA44CE" w:rsidRDefault="00942B21">
            <w:pPr>
              <w:pStyle w:val="Standard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I – informacje dodatkowe</w:t>
            </w:r>
          </w:p>
        </w:tc>
      </w:tr>
      <w:tr w:rsidR="00FA44CE" w14:paraId="70B31D14" w14:textId="77777777">
        <w:tc>
          <w:tcPr>
            <w:tcW w:w="46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12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>Imię i nazwisko sporządzającego:</w:t>
            </w:r>
          </w:p>
        </w:tc>
        <w:tc>
          <w:tcPr>
            <w:tcW w:w="468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13" w14:textId="2D0B1DC8" w:rsidR="00FA44CE" w:rsidRDefault="00AF0C0E">
            <w:pPr>
              <w:pStyle w:val="Standard"/>
              <w:spacing w:after="0" w:line="240" w:lineRule="auto"/>
            </w:pPr>
            <w:r>
              <w:rPr>
                <w:sz w:val="24"/>
                <w:szCs w:val="24"/>
              </w:rPr>
              <w:t>Dr inż. Tadeusz Kośka</w:t>
            </w:r>
          </w:p>
        </w:tc>
      </w:tr>
      <w:tr w:rsidR="00FA44CE" w14:paraId="70B31D17" w14:textId="77777777">
        <w:tc>
          <w:tcPr>
            <w:tcW w:w="46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15" w14:textId="77777777" w:rsidR="00FA44CE" w:rsidRDefault="00942B21">
            <w:pPr>
              <w:pStyle w:val="Standard"/>
              <w:spacing w:after="0" w:line="240" w:lineRule="auto"/>
            </w:pPr>
            <w:r>
              <w:rPr>
                <w:b/>
              </w:rPr>
              <w:t>Dane kontaktowe:</w:t>
            </w:r>
          </w:p>
        </w:tc>
        <w:tc>
          <w:tcPr>
            <w:tcW w:w="468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16" w14:textId="3598C5E3" w:rsidR="00FA44CE" w:rsidRDefault="00F617CB">
            <w:pPr>
              <w:pStyle w:val="Standard"/>
              <w:spacing w:after="0" w:line="240" w:lineRule="auto"/>
            </w:pPr>
            <w:hyperlink r:id="rId9" w:history="1">
              <w:r w:rsidRPr="00F617CB">
                <w:rPr>
                  <w:rStyle w:val="Hipercze"/>
                </w:rPr>
                <w:t>e.koska@onet.pl</w:t>
              </w:r>
            </w:hyperlink>
          </w:p>
        </w:tc>
      </w:tr>
    </w:tbl>
    <w:p w14:paraId="70B31D18" w14:textId="77777777" w:rsidR="00FA44CE" w:rsidRDefault="00942B21" w:rsidP="00CE1F10">
      <w:pPr>
        <w:pStyle w:val="Standard"/>
        <w:pageBreakBefore/>
        <w:spacing w:after="0" w:line="240" w:lineRule="auto"/>
        <w:jc w:val="center"/>
      </w:pPr>
      <w:r>
        <w:rPr>
          <w:b/>
        </w:rPr>
        <w:lastRenderedPageBreak/>
        <w:t>Tabele sprawdzające program nauczania</w:t>
      </w:r>
      <w:r>
        <w:rPr>
          <w:b/>
        </w:rPr>
        <w:br/>
        <w:t>przedmiotu</w:t>
      </w:r>
      <w:r w:rsidR="00CE1F10">
        <w:rPr>
          <w:b/>
        </w:rPr>
        <w:t>:</w:t>
      </w:r>
      <w:r>
        <w:rPr>
          <w:b/>
        </w:rPr>
        <w:t xml:space="preserve"> </w:t>
      </w:r>
      <w:r w:rsidR="00CE1F10">
        <w:rPr>
          <w:b/>
        </w:rPr>
        <w:t>GEOMETRIA WYKREŚLNA</w:t>
      </w:r>
      <w:r>
        <w:rPr>
          <w:b/>
        </w:rPr>
        <w:br/>
        <w:t>na kierunku</w:t>
      </w:r>
      <w:r w:rsidR="00CE1F10">
        <w:rPr>
          <w:b/>
        </w:rPr>
        <w:t>:</w:t>
      </w:r>
      <w:r>
        <w:rPr>
          <w:b/>
        </w:rPr>
        <w:t xml:space="preserve"> </w:t>
      </w:r>
      <w:r w:rsidR="00CE1F10">
        <w:rPr>
          <w:b/>
        </w:rPr>
        <w:t>INŻYNIERIA ŚRODOWISKA</w:t>
      </w:r>
    </w:p>
    <w:p w14:paraId="70B31D19" w14:textId="77777777" w:rsidR="00CE1F10" w:rsidRDefault="00CE1F10" w:rsidP="00CE1F10">
      <w:pPr>
        <w:pStyle w:val="Standard"/>
        <w:tabs>
          <w:tab w:val="left" w:pos="3720"/>
        </w:tabs>
        <w:spacing w:after="0" w:line="240" w:lineRule="auto"/>
        <w:jc w:val="both"/>
        <w:rPr>
          <w:b/>
        </w:rPr>
      </w:pPr>
    </w:p>
    <w:p w14:paraId="70B31D1A" w14:textId="77777777" w:rsidR="00CE1F10" w:rsidRDefault="00CE1F10" w:rsidP="00CE1F10">
      <w:pPr>
        <w:pStyle w:val="Standard"/>
        <w:tabs>
          <w:tab w:val="left" w:pos="3720"/>
        </w:tabs>
        <w:spacing w:after="0" w:line="240" w:lineRule="auto"/>
        <w:jc w:val="both"/>
        <w:rPr>
          <w:b/>
        </w:rPr>
      </w:pPr>
    </w:p>
    <w:p w14:paraId="70B31D1B" w14:textId="77777777" w:rsidR="00FA44CE" w:rsidRDefault="00942B21" w:rsidP="00CE1F10">
      <w:pPr>
        <w:pStyle w:val="Standard"/>
        <w:tabs>
          <w:tab w:val="left" w:pos="3720"/>
        </w:tabs>
        <w:spacing w:after="0" w:line="240" w:lineRule="auto"/>
        <w:jc w:val="both"/>
        <w:rPr>
          <w:b/>
        </w:rPr>
      </w:pPr>
      <w:r>
        <w:rPr>
          <w:b/>
        </w:rPr>
        <w:t>Tabela 1. Sprawdzenie, czy metody oceniania gwarantują określenie zakresu, w jakim uczący się osiągnął zakładane kompetencje – powiązane efektów kształcenia, metod uczenia  się i oceniania:</w:t>
      </w:r>
    </w:p>
    <w:p w14:paraId="70B31D1C" w14:textId="77777777" w:rsidR="00CE1F10" w:rsidRDefault="00CE1F10" w:rsidP="00CE1F10">
      <w:pPr>
        <w:pStyle w:val="Standard"/>
        <w:tabs>
          <w:tab w:val="left" w:pos="3720"/>
        </w:tabs>
        <w:spacing w:after="0" w:line="240" w:lineRule="auto"/>
        <w:jc w:val="both"/>
      </w:pPr>
    </w:p>
    <w:tbl>
      <w:tblPr>
        <w:tblW w:w="872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0"/>
        <w:gridCol w:w="3138"/>
        <w:gridCol w:w="1765"/>
        <w:gridCol w:w="1778"/>
      </w:tblGrid>
      <w:tr w:rsidR="00FA44CE" w14:paraId="70B31D1F" w14:textId="77777777">
        <w:tc>
          <w:tcPr>
            <w:tcW w:w="20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1D" w14:textId="77777777" w:rsidR="00FA44CE" w:rsidRDefault="00942B21" w:rsidP="00CE1F10">
            <w:pPr>
              <w:pStyle w:val="Standard"/>
              <w:spacing w:after="0" w:line="240" w:lineRule="auto"/>
              <w:jc w:val="center"/>
            </w:pPr>
            <w:r>
              <w:rPr>
                <w:b/>
              </w:rPr>
              <w:t>Efekty</w:t>
            </w:r>
            <w:r>
              <w:rPr>
                <w:b/>
              </w:rPr>
              <w:br/>
              <w:t>kształcenia</w:t>
            </w:r>
          </w:p>
        </w:tc>
        <w:tc>
          <w:tcPr>
            <w:tcW w:w="66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1E" w14:textId="77777777" w:rsidR="00FA44CE" w:rsidRDefault="00942B21" w:rsidP="00CE1F10">
            <w:pPr>
              <w:spacing w:after="0" w:line="240" w:lineRule="auto"/>
              <w:jc w:val="center"/>
            </w:pPr>
            <w:r>
              <w:rPr>
                <w:b/>
              </w:rPr>
              <w:t>Metoda oceniania</w:t>
            </w:r>
          </w:p>
        </w:tc>
      </w:tr>
      <w:tr w:rsidR="00FA44CE" w14:paraId="70B31D25" w14:textId="77777777">
        <w:tc>
          <w:tcPr>
            <w:tcW w:w="20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20" w14:textId="77777777" w:rsidR="00FA44CE" w:rsidRDefault="00FA44CE" w:rsidP="00CE1F10">
            <w:pPr>
              <w:suppressAutoHyphens w:val="0"/>
              <w:spacing w:after="0" w:line="240" w:lineRule="auto"/>
            </w:pP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21" w14:textId="77777777" w:rsidR="00FA44CE" w:rsidRDefault="00942B21" w:rsidP="00CE1F10">
            <w:pPr>
              <w:pStyle w:val="Standard"/>
              <w:spacing w:after="0" w:line="240" w:lineRule="auto"/>
              <w:jc w:val="center"/>
            </w:pPr>
            <w:r>
              <w:rPr>
                <w:b/>
              </w:rPr>
              <w:t>F1</w:t>
            </w:r>
            <w:r>
              <w:rPr>
                <w:b/>
              </w:rPr>
              <w:br/>
              <w:t>sprawdzian praktyczny umiejętności</w:t>
            </w:r>
          </w:p>
        </w:tc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22" w14:textId="77777777" w:rsidR="00FA44CE" w:rsidRDefault="00942B21" w:rsidP="00CE1F10">
            <w:pPr>
              <w:pStyle w:val="Standard"/>
              <w:spacing w:after="0" w:line="240" w:lineRule="auto"/>
              <w:jc w:val="center"/>
            </w:pPr>
            <w:r>
              <w:rPr>
                <w:b/>
              </w:rPr>
              <w:t>P1</w:t>
            </w:r>
            <w:r>
              <w:rPr>
                <w:b/>
              </w:rPr>
              <w:br/>
              <w:t>egzamin pisemny</w:t>
            </w:r>
          </w:p>
        </w:tc>
        <w:tc>
          <w:tcPr>
            <w:tcW w:w="1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B31D23" w14:textId="77777777" w:rsidR="00FA44CE" w:rsidRDefault="00942B21" w:rsidP="00CE1F1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P2</w:t>
            </w:r>
          </w:p>
          <w:p w14:paraId="70B31D24" w14:textId="77777777" w:rsidR="00FA44CE" w:rsidRDefault="00942B21" w:rsidP="00CE1F10">
            <w:pPr>
              <w:spacing w:after="0" w:line="240" w:lineRule="auto"/>
              <w:ind w:firstLine="209"/>
              <w:jc w:val="center"/>
            </w:pPr>
            <w:r>
              <w:rPr>
                <w:b/>
              </w:rPr>
              <w:t>projekt</w:t>
            </w:r>
          </w:p>
        </w:tc>
      </w:tr>
      <w:tr w:rsidR="00FA44CE" w14:paraId="70B31D2A" w14:textId="77777777"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26" w14:textId="77777777" w:rsidR="00FA44CE" w:rsidRDefault="00942B21" w:rsidP="00CE1F10">
            <w:pPr>
              <w:pStyle w:val="Akapitzlist"/>
              <w:spacing w:after="0" w:line="240" w:lineRule="auto"/>
              <w:ind w:left="426"/>
            </w:pPr>
            <w:r>
              <w:rPr>
                <w:b/>
              </w:rPr>
              <w:t>EKW1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27" w14:textId="77777777" w:rsidR="00FA44CE" w:rsidRPr="00493F76" w:rsidRDefault="00942B21" w:rsidP="00CE1F10">
            <w:pPr>
              <w:pStyle w:val="Standard"/>
              <w:spacing w:after="0" w:line="240" w:lineRule="auto"/>
              <w:jc w:val="center"/>
            </w:pPr>
            <w:r w:rsidRPr="00493F76">
              <w:t>+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28" w14:textId="77777777" w:rsidR="00FA44CE" w:rsidRPr="00493F76" w:rsidRDefault="00942B21" w:rsidP="00CE1F10">
            <w:pPr>
              <w:pStyle w:val="Standard"/>
              <w:spacing w:after="0" w:line="240" w:lineRule="auto"/>
              <w:jc w:val="center"/>
            </w:pPr>
            <w:r w:rsidRPr="00493F76">
              <w:t>+</w:t>
            </w:r>
          </w:p>
        </w:tc>
        <w:tc>
          <w:tcPr>
            <w:tcW w:w="1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B31D29" w14:textId="77777777" w:rsidR="00FA44CE" w:rsidRPr="00493F76" w:rsidRDefault="00FA44CE" w:rsidP="00CE1F10">
            <w:pPr>
              <w:spacing w:after="0" w:line="240" w:lineRule="auto"/>
            </w:pPr>
          </w:p>
        </w:tc>
      </w:tr>
      <w:tr w:rsidR="00FA44CE" w14:paraId="70B31D2F" w14:textId="77777777"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2B" w14:textId="77777777" w:rsidR="00FA44CE" w:rsidRDefault="00942B21" w:rsidP="00CE1F10">
            <w:pPr>
              <w:pStyle w:val="Akapitzlist"/>
              <w:spacing w:after="0" w:line="240" w:lineRule="auto"/>
              <w:ind w:left="426"/>
            </w:pPr>
            <w:r>
              <w:rPr>
                <w:b/>
              </w:rPr>
              <w:t>EKU1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2C" w14:textId="77777777" w:rsidR="00FA44CE" w:rsidRPr="00493F76" w:rsidRDefault="00942B21" w:rsidP="00CE1F10">
            <w:pPr>
              <w:pStyle w:val="Standard"/>
              <w:spacing w:after="0" w:line="240" w:lineRule="auto"/>
              <w:jc w:val="center"/>
            </w:pPr>
            <w:r w:rsidRPr="00493F76">
              <w:t>+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2D" w14:textId="77777777" w:rsidR="00FA44CE" w:rsidRPr="00493F76" w:rsidRDefault="00942B21" w:rsidP="00CE1F10">
            <w:pPr>
              <w:pStyle w:val="Standard"/>
              <w:spacing w:after="0" w:line="240" w:lineRule="auto"/>
              <w:jc w:val="center"/>
            </w:pPr>
            <w:r w:rsidRPr="00493F76">
              <w:t>+</w:t>
            </w:r>
          </w:p>
        </w:tc>
        <w:tc>
          <w:tcPr>
            <w:tcW w:w="1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B31D2E" w14:textId="77777777" w:rsidR="00FA44CE" w:rsidRPr="00493F76" w:rsidRDefault="00FA44CE" w:rsidP="00CE1F10">
            <w:pPr>
              <w:spacing w:after="0" w:line="240" w:lineRule="auto"/>
            </w:pPr>
          </w:p>
        </w:tc>
      </w:tr>
      <w:tr w:rsidR="00FA44CE" w14:paraId="70B31D34" w14:textId="77777777"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30" w14:textId="77777777" w:rsidR="00FA44CE" w:rsidRDefault="00942B21" w:rsidP="00CE1F10">
            <w:pPr>
              <w:pStyle w:val="Akapitzlist"/>
              <w:spacing w:after="0" w:line="240" w:lineRule="auto"/>
              <w:ind w:left="426"/>
            </w:pPr>
            <w:r>
              <w:rPr>
                <w:b/>
              </w:rPr>
              <w:t>EKK1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31" w14:textId="77777777" w:rsidR="00FA44CE" w:rsidRPr="00493F76" w:rsidRDefault="00942B21" w:rsidP="00CE1F10">
            <w:pPr>
              <w:pStyle w:val="Standard"/>
              <w:spacing w:after="0" w:line="240" w:lineRule="auto"/>
              <w:jc w:val="center"/>
            </w:pPr>
            <w:r w:rsidRPr="00493F76">
              <w:t>+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32" w14:textId="77777777" w:rsidR="00FA44CE" w:rsidRPr="00493F76" w:rsidRDefault="00FA44CE" w:rsidP="00CE1F10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7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B31D33" w14:textId="77777777" w:rsidR="00FA44CE" w:rsidRPr="00493F76" w:rsidRDefault="00942B21" w:rsidP="00CE1F10">
            <w:pPr>
              <w:spacing w:after="0" w:line="240" w:lineRule="auto"/>
              <w:jc w:val="center"/>
            </w:pPr>
            <w:r w:rsidRPr="00493F76">
              <w:t>+</w:t>
            </w:r>
          </w:p>
        </w:tc>
      </w:tr>
    </w:tbl>
    <w:p w14:paraId="70B31D35" w14:textId="77777777" w:rsidR="00FA44CE" w:rsidRDefault="00FA44CE" w:rsidP="00CE1F10">
      <w:pPr>
        <w:pStyle w:val="Standard"/>
        <w:spacing w:after="0" w:line="240" w:lineRule="auto"/>
        <w:jc w:val="both"/>
        <w:rPr>
          <w:b/>
        </w:rPr>
      </w:pPr>
    </w:p>
    <w:p w14:paraId="70B31D36" w14:textId="77777777" w:rsidR="00FA44CE" w:rsidRDefault="00942B21" w:rsidP="00CE1F10">
      <w:pPr>
        <w:pStyle w:val="Standard"/>
        <w:spacing w:after="0" w:line="240" w:lineRule="auto"/>
        <w:jc w:val="both"/>
        <w:rPr>
          <w:b/>
        </w:rPr>
      </w:pPr>
      <w:r>
        <w:rPr>
          <w:b/>
        </w:rPr>
        <w:t>Tabela 2. Obciążenie pracą studenta:</w:t>
      </w:r>
    </w:p>
    <w:p w14:paraId="70B31D37" w14:textId="77777777" w:rsidR="00CE1F10" w:rsidRDefault="00CE1F10" w:rsidP="00CE1F10">
      <w:pPr>
        <w:pStyle w:val="Standard"/>
        <w:spacing w:after="0" w:line="240" w:lineRule="auto"/>
        <w:jc w:val="both"/>
      </w:pPr>
    </w:p>
    <w:tbl>
      <w:tblPr>
        <w:tblW w:w="8613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95"/>
        <w:gridCol w:w="3118"/>
      </w:tblGrid>
      <w:tr w:rsidR="00FA44CE" w14:paraId="70B31D3A" w14:textId="77777777">
        <w:tc>
          <w:tcPr>
            <w:tcW w:w="54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38" w14:textId="77777777" w:rsidR="00FA44CE" w:rsidRDefault="00942B21" w:rsidP="00CE1F10">
            <w:pPr>
              <w:pStyle w:val="Standard"/>
              <w:spacing w:after="0" w:line="240" w:lineRule="auto"/>
              <w:jc w:val="center"/>
            </w:pPr>
            <w:r>
              <w:rPr>
                <w:b/>
              </w:rPr>
              <w:t>Forma aktywności studenta: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39" w14:textId="77777777" w:rsidR="00FA44CE" w:rsidRDefault="00942B21" w:rsidP="00CE1F10">
            <w:pPr>
              <w:pStyle w:val="Standard"/>
              <w:spacing w:after="0" w:line="240" w:lineRule="auto"/>
              <w:jc w:val="center"/>
            </w:pPr>
            <w:r>
              <w:rPr>
                <w:b/>
              </w:rPr>
              <w:t>Średnia liczba godzin na realizację</w:t>
            </w:r>
          </w:p>
        </w:tc>
      </w:tr>
      <w:tr w:rsidR="00FA44CE" w14:paraId="70B31D3D" w14:textId="77777777">
        <w:tc>
          <w:tcPr>
            <w:tcW w:w="54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3B" w14:textId="77777777" w:rsidR="00FA44CE" w:rsidRDefault="00FA44CE" w:rsidP="00CE1F10">
            <w:pPr>
              <w:suppressAutoHyphens w:val="0"/>
              <w:spacing w:after="0" w:line="240" w:lineRule="auto"/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3C" w14:textId="77777777" w:rsidR="00FA44CE" w:rsidRDefault="00942B21" w:rsidP="00CE1F10">
            <w:pPr>
              <w:pStyle w:val="Standard"/>
              <w:spacing w:after="0" w:line="240" w:lineRule="auto"/>
              <w:jc w:val="center"/>
            </w:pPr>
            <w:r>
              <w:rPr>
                <w:b/>
              </w:rPr>
              <w:t>Studia niestacjonarne</w:t>
            </w:r>
          </w:p>
        </w:tc>
      </w:tr>
      <w:tr w:rsidR="00FA44CE" w14:paraId="70B31D43" w14:textId="77777777">
        <w:tc>
          <w:tcPr>
            <w:tcW w:w="5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3E" w14:textId="77777777" w:rsidR="00FA44CE" w:rsidRDefault="00942B21" w:rsidP="00CE1F10">
            <w:pPr>
              <w:pStyle w:val="Standard"/>
              <w:spacing w:after="0" w:line="240" w:lineRule="auto"/>
            </w:pPr>
            <w:r>
              <w:t>Godziny zajęć z nauczycielem/ami:</w:t>
            </w:r>
          </w:p>
          <w:p w14:paraId="70B31D3F" w14:textId="77777777" w:rsidR="00FA44CE" w:rsidRDefault="002030DC" w:rsidP="00CE1F10">
            <w:pPr>
              <w:pStyle w:val="Standard"/>
              <w:spacing w:after="0" w:line="240" w:lineRule="auto"/>
            </w:pPr>
            <w:r>
              <w:t>Zajęcia teoretyczne</w:t>
            </w:r>
            <w:r w:rsidR="00942B21">
              <w:t>: 15 godz.</w:t>
            </w:r>
          </w:p>
          <w:p w14:paraId="70B31D40" w14:textId="77777777" w:rsidR="00FA44CE" w:rsidRDefault="002030DC" w:rsidP="00CE1F10">
            <w:pPr>
              <w:pStyle w:val="Standard"/>
              <w:spacing w:after="0" w:line="240" w:lineRule="auto"/>
            </w:pPr>
            <w:r>
              <w:t>Zajęcia praktyczne</w:t>
            </w:r>
            <w:r w:rsidR="00942B21">
              <w:t>: 15 godz.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41" w14:textId="77777777" w:rsidR="00FA44CE" w:rsidRPr="00493F76" w:rsidRDefault="00FA44CE" w:rsidP="00CE1F10">
            <w:pPr>
              <w:pStyle w:val="Standard"/>
              <w:spacing w:after="0" w:line="240" w:lineRule="auto"/>
              <w:jc w:val="center"/>
            </w:pPr>
          </w:p>
          <w:p w14:paraId="70B31D42" w14:textId="77777777" w:rsidR="00FA44CE" w:rsidRPr="00493F76" w:rsidRDefault="00942B21" w:rsidP="00CE1F10">
            <w:pPr>
              <w:pStyle w:val="Standard"/>
              <w:spacing w:after="0" w:line="240" w:lineRule="auto"/>
              <w:jc w:val="center"/>
            </w:pPr>
            <w:r w:rsidRPr="00493F76">
              <w:t>30 godz.</w:t>
            </w:r>
          </w:p>
        </w:tc>
      </w:tr>
      <w:tr w:rsidR="00FA44CE" w14:paraId="70B31D4A" w14:textId="77777777">
        <w:trPr>
          <w:trHeight w:val="1074"/>
        </w:trPr>
        <w:tc>
          <w:tcPr>
            <w:tcW w:w="5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44" w14:textId="77777777" w:rsidR="00FA44CE" w:rsidRDefault="00942B21" w:rsidP="00CE1F10">
            <w:pPr>
              <w:pStyle w:val="Standard"/>
              <w:spacing w:after="0" w:line="240" w:lineRule="auto"/>
            </w:pPr>
            <w:r>
              <w:rPr>
                <w:u w:val="single"/>
              </w:rPr>
              <w:t>Praca własna studenta:</w:t>
            </w:r>
          </w:p>
          <w:p w14:paraId="70B31D45" w14:textId="506A7196" w:rsidR="00FA44CE" w:rsidRDefault="00942B21" w:rsidP="00CE1F10">
            <w:pPr>
              <w:pStyle w:val="Standard"/>
              <w:spacing w:after="0" w:line="240" w:lineRule="auto"/>
            </w:pPr>
            <w:r>
              <w:t>Czytanie literatury: 2</w:t>
            </w:r>
            <w:r w:rsidR="004308A3">
              <w:t>5</w:t>
            </w:r>
            <w:r>
              <w:t xml:space="preserve"> godz.</w:t>
            </w:r>
          </w:p>
          <w:p w14:paraId="70B31D46" w14:textId="781936D6" w:rsidR="00FA44CE" w:rsidRDefault="00942B21" w:rsidP="00CE1F10">
            <w:pPr>
              <w:pStyle w:val="Standard"/>
              <w:spacing w:after="0" w:line="240" w:lineRule="auto"/>
            </w:pPr>
            <w:r>
              <w:t xml:space="preserve">Przygotowanie projektu: </w:t>
            </w:r>
            <w:r w:rsidR="004308A3">
              <w:t>3</w:t>
            </w:r>
            <w:r>
              <w:t>5 godz.</w:t>
            </w:r>
          </w:p>
          <w:p w14:paraId="70B31D47" w14:textId="5AE58982" w:rsidR="00FA44CE" w:rsidRDefault="00942B21" w:rsidP="006F2AF1">
            <w:pPr>
              <w:pStyle w:val="Standard"/>
              <w:spacing w:after="0" w:line="240" w:lineRule="auto"/>
            </w:pPr>
            <w:r>
              <w:t>Przygotowanie do sprawdzianu :</w:t>
            </w:r>
            <w:r w:rsidR="004308A3">
              <w:t>3</w:t>
            </w:r>
            <w:r>
              <w:t>5 godz.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48" w14:textId="77777777" w:rsidR="00FA44CE" w:rsidRPr="00493F76" w:rsidRDefault="00FA44CE" w:rsidP="00CE1F10">
            <w:pPr>
              <w:pStyle w:val="Standard"/>
              <w:spacing w:after="0" w:line="240" w:lineRule="auto"/>
              <w:jc w:val="center"/>
            </w:pPr>
          </w:p>
          <w:p w14:paraId="70B31D49" w14:textId="54BA5505" w:rsidR="00FA44CE" w:rsidRPr="00493F76" w:rsidRDefault="004308A3" w:rsidP="00CE1F10">
            <w:pPr>
              <w:pStyle w:val="Standard"/>
              <w:spacing w:after="0" w:line="240" w:lineRule="auto"/>
              <w:jc w:val="center"/>
            </w:pPr>
            <w:r>
              <w:t>95</w:t>
            </w:r>
            <w:r w:rsidR="00942B21" w:rsidRPr="00493F76">
              <w:t xml:space="preserve"> godz.</w:t>
            </w:r>
          </w:p>
        </w:tc>
      </w:tr>
      <w:tr w:rsidR="00FA44CE" w14:paraId="70B31D4D" w14:textId="77777777">
        <w:trPr>
          <w:trHeight w:val="150"/>
        </w:trPr>
        <w:tc>
          <w:tcPr>
            <w:tcW w:w="5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4B" w14:textId="77777777" w:rsidR="00FA44CE" w:rsidRDefault="00942B21" w:rsidP="00CE1F10">
            <w:pPr>
              <w:pStyle w:val="Standard"/>
              <w:spacing w:after="0" w:line="240" w:lineRule="auto"/>
            </w:pPr>
            <w:r>
              <w:t>Suma godzin: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4C" w14:textId="23881DD3" w:rsidR="00FA44CE" w:rsidRPr="00493F76" w:rsidRDefault="00942B21" w:rsidP="006F2AF1">
            <w:pPr>
              <w:pStyle w:val="Standard"/>
              <w:spacing w:after="0" w:line="240" w:lineRule="auto"/>
              <w:jc w:val="center"/>
            </w:pPr>
            <w:r w:rsidRPr="00493F76">
              <w:t>1</w:t>
            </w:r>
            <w:r w:rsidR="004308A3">
              <w:t>25</w:t>
            </w:r>
            <w:r w:rsidRPr="00493F76">
              <w:t xml:space="preserve"> godz.</w:t>
            </w:r>
          </w:p>
        </w:tc>
      </w:tr>
      <w:tr w:rsidR="00FA44CE" w14:paraId="70B31D50" w14:textId="77777777">
        <w:tc>
          <w:tcPr>
            <w:tcW w:w="5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4E" w14:textId="77777777" w:rsidR="00FA44CE" w:rsidRDefault="00942B21" w:rsidP="00CE1F10">
            <w:pPr>
              <w:pStyle w:val="Standard"/>
              <w:spacing w:after="0" w:line="240" w:lineRule="auto"/>
            </w:pPr>
            <w:r>
              <w:rPr>
                <w:b/>
              </w:rPr>
              <w:t>Liczba punktów ECTS dla przedmiotu: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4F" w14:textId="1063FBA6" w:rsidR="00FA44CE" w:rsidRPr="00493F76" w:rsidRDefault="004308A3" w:rsidP="00CE1F10">
            <w:pPr>
              <w:pStyle w:val="Standard"/>
              <w:spacing w:after="0" w:line="240" w:lineRule="auto"/>
              <w:jc w:val="center"/>
            </w:pPr>
            <w:r>
              <w:t>5</w:t>
            </w:r>
          </w:p>
        </w:tc>
      </w:tr>
    </w:tbl>
    <w:p w14:paraId="70B31D51" w14:textId="77777777" w:rsidR="00651EF9" w:rsidRDefault="00651EF9" w:rsidP="00CE1F10">
      <w:pPr>
        <w:pStyle w:val="Standard"/>
        <w:spacing w:after="0" w:line="240" w:lineRule="auto"/>
        <w:jc w:val="both"/>
        <w:rPr>
          <w:b/>
        </w:rPr>
      </w:pPr>
    </w:p>
    <w:p w14:paraId="70B31D52" w14:textId="77777777" w:rsidR="00CE1F10" w:rsidRDefault="00CE1F10" w:rsidP="00CE1F10">
      <w:pPr>
        <w:pStyle w:val="Standard"/>
        <w:spacing w:after="0" w:line="240" w:lineRule="auto"/>
        <w:jc w:val="both"/>
        <w:rPr>
          <w:b/>
        </w:rPr>
      </w:pPr>
    </w:p>
    <w:p w14:paraId="70B31D53" w14:textId="77777777" w:rsidR="00651EF9" w:rsidRDefault="00942B21" w:rsidP="00CE1F10">
      <w:pPr>
        <w:pStyle w:val="Standard"/>
        <w:spacing w:after="0" w:line="240" w:lineRule="auto"/>
        <w:jc w:val="both"/>
        <w:rPr>
          <w:b/>
        </w:rPr>
      </w:pPr>
      <w:r>
        <w:rPr>
          <w:b/>
        </w:rPr>
        <w:t>Tabela 3. Kryteria oceny</w:t>
      </w:r>
    </w:p>
    <w:p w14:paraId="70B31D54" w14:textId="77777777" w:rsidR="00651EF9" w:rsidRDefault="00651EF9" w:rsidP="00CE1F10">
      <w:pPr>
        <w:pStyle w:val="Standard"/>
        <w:spacing w:after="0" w:line="240" w:lineRule="auto"/>
        <w:jc w:val="both"/>
      </w:pPr>
    </w:p>
    <w:p w14:paraId="70B31D55" w14:textId="77777777" w:rsidR="00FA44CE" w:rsidRDefault="00942B21" w:rsidP="00CE1F10">
      <w:pPr>
        <w:pStyle w:val="Standard"/>
        <w:spacing w:after="0" w:line="240" w:lineRule="auto"/>
        <w:jc w:val="both"/>
        <w:rPr>
          <w:b/>
        </w:rPr>
      </w:pPr>
      <w:r>
        <w:rPr>
          <w:b/>
        </w:rPr>
        <w:t>Na ocenę końcową składa się ocena z ćwiczeń i sprawdzian końcowy.</w:t>
      </w:r>
    </w:p>
    <w:p w14:paraId="70B31D56" w14:textId="77777777" w:rsidR="00651EF9" w:rsidRDefault="00651EF9" w:rsidP="00CE1F10">
      <w:pPr>
        <w:pStyle w:val="Standard"/>
        <w:spacing w:after="0" w:line="240" w:lineRule="auto"/>
        <w:jc w:val="both"/>
      </w:pPr>
    </w:p>
    <w:p w14:paraId="70B31D57" w14:textId="77777777" w:rsidR="00FA44CE" w:rsidRDefault="00942B21" w:rsidP="00CE1F10">
      <w:pPr>
        <w:pStyle w:val="Standard"/>
        <w:spacing w:after="0" w:line="240" w:lineRule="auto"/>
        <w:jc w:val="both"/>
        <w:rPr>
          <w:b/>
        </w:rPr>
      </w:pPr>
      <w:r>
        <w:rPr>
          <w:b/>
        </w:rPr>
        <w:t>3a. Kryteria zaliczenia ćwiczeń</w:t>
      </w:r>
    </w:p>
    <w:p w14:paraId="70B31D58" w14:textId="77777777" w:rsidR="00CE1F10" w:rsidRDefault="00CE1F10" w:rsidP="00CE1F10">
      <w:pPr>
        <w:pStyle w:val="Standard"/>
        <w:spacing w:after="0" w:line="240" w:lineRule="auto"/>
        <w:jc w:val="both"/>
      </w:pPr>
    </w:p>
    <w:tbl>
      <w:tblPr>
        <w:tblW w:w="946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7"/>
        <w:gridCol w:w="6947"/>
      </w:tblGrid>
      <w:tr w:rsidR="00FA44CE" w14:paraId="70B31D5B" w14:textId="77777777" w:rsidTr="0018553B">
        <w:trPr>
          <w:trHeight w:val="397"/>
        </w:trPr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59" w14:textId="77777777" w:rsidR="00FA44CE" w:rsidRDefault="00942B21" w:rsidP="00CE1F10">
            <w:pPr>
              <w:pStyle w:val="Standard"/>
              <w:spacing w:after="0" w:line="240" w:lineRule="auto"/>
              <w:jc w:val="both"/>
            </w:pPr>
            <w:r>
              <w:rPr>
                <w:b/>
              </w:rPr>
              <w:t>Na ocenę 3,0</w:t>
            </w:r>
          </w:p>
        </w:tc>
        <w:tc>
          <w:tcPr>
            <w:tcW w:w="6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5A" w14:textId="77777777" w:rsidR="00FA44CE" w:rsidRDefault="002030DC" w:rsidP="00CE1F10">
            <w:pPr>
              <w:pStyle w:val="Standard"/>
              <w:spacing w:after="0" w:line="240" w:lineRule="auto"/>
              <w:jc w:val="both"/>
            </w:pPr>
            <w:r>
              <w:t>Aktywny udział w zajęciach</w:t>
            </w:r>
            <w:r w:rsidR="00942B21">
              <w:t xml:space="preserve"> i oddanie poprawnie wykonanych prac domowych.</w:t>
            </w:r>
          </w:p>
        </w:tc>
      </w:tr>
      <w:tr w:rsidR="00FA44CE" w14:paraId="70B31D5E" w14:textId="77777777" w:rsidTr="0018553B"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5C" w14:textId="77777777" w:rsidR="00FA44CE" w:rsidRDefault="00942B21" w:rsidP="00CE1F10">
            <w:pPr>
              <w:pStyle w:val="Standard"/>
              <w:spacing w:after="0" w:line="240" w:lineRule="auto"/>
              <w:jc w:val="both"/>
            </w:pPr>
            <w:r>
              <w:rPr>
                <w:b/>
              </w:rPr>
              <w:t>Na ocenę 3,5</w:t>
            </w:r>
          </w:p>
        </w:tc>
        <w:tc>
          <w:tcPr>
            <w:tcW w:w="6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5D" w14:textId="77777777" w:rsidR="00FA44CE" w:rsidRDefault="002030DC" w:rsidP="00CE1F10">
            <w:pPr>
              <w:pStyle w:val="Standard"/>
              <w:spacing w:after="0" w:line="240" w:lineRule="auto"/>
              <w:jc w:val="both"/>
            </w:pPr>
            <w:r>
              <w:t>Aktywny udział w zajęciach</w:t>
            </w:r>
            <w:r w:rsidR="00942B21">
              <w:t xml:space="preserve"> i oddanie w terminie poprawnie wykonanych prac domowych.</w:t>
            </w:r>
          </w:p>
        </w:tc>
      </w:tr>
      <w:tr w:rsidR="00FA44CE" w14:paraId="70B31D61" w14:textId="77777777" w:rsidTr="0018553B"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5F" w14:textId="77777777" w:rsidR="00FA44CE" w:rsidRDefault="00942B21" w:rsidP="00CE1F10">
            <w:pPr>
              <w:pStyle w:val="Standard"/>
              <w:spacing w:after="0" w:line="240" w:lineRule="auto"/>
              <w:jc w:val="both"/>
            </w:pPr>
            <w:r>
              <w:rPr>
                <w:b/>
              </w:rPr>
              <w:t>Na ocenę 4,0</w:t>
            </w:r>
          </w:p>
        </w:tc>
        <w:tc>
          <w:tcPr>
            <w:tcW w:w="6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60" w14:textId="77777777" w:rsidR="00FA44CE" w:rsidRDefault="00942B21" w:rsidP="00CE1F10">
            <w:pPr>
              <w:pStyle w:val="Standard"/>
              <w:spacing w:after="0" w:line="240" w:lineRule="auto"/>
              <w:jc w:val="both"/>
            </w:pPr>
            <w:r>
              <w:t xml:space="preserve">Aktywny udział </w:t>
            </w:r>
            <w:r w:rsidR="002030DC">
              <w:t>w zajęciach.</w:t>
            </w:r>
            <w:r>
              <w:t xml:space="preserve"> Oddanie w terminie (bez poprawek) wykonanych prac domowych.</w:t>
            </w:r>
          </w:p>
        </w:tc>
      </w:tr>
      <w:tr w:rsidR="00FA44CE" w14:paraId="70B31D64" w14:textId="77777777" w:rsidTr="0018553B"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62" w14:textId="77777777" w:rsidR="00FA44CE" w:rsidRDefault="00942B21" w:rsidP="00CE1F10">
            <w:pPr>
              <w:pStyle w:val="Standard"/>
              <w:spacing w:after="0" w:line="240" w:lineRule="auto"/>
              <w:jc w:val="both"/>
            </w:pPr>
            <w:r>
              <w:rPr>
                <w:b/>
              </w:rPr>
              <w:t>Na ocenę 4,5</w:t>
            </w:r>
          </w:p>
        </w:tc>
        <w:tc>
          <w:tcPr>
            <w:tcW w:w="6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63" w14:textId="77777777" w:rsidR="00FA44CE" w:rsidRDefault="00942B21" w:rsidP="00CE1F10">
            <w:pPr>
              <w:pStyle w:val="Standard"/>
              <w:spacing w:after="0" w:line="240" w:lineRule="auto"/>
              <w:jc w:val="both"/>
            </w:pPr>
            <w:r>
              <w:t xml:space="preserve">Wyróżniający się udział w </w:t>
            </w:r>
            <w:r w:rsidR="002030DC">
              <w:t>zajęciach</w:t>
            </w:r>
            <w:r>
              <w:t>. Oddanie w terminie (bez poprawek) wykonanych prac. Prace wykreślne zgodnie z zapisami norm.</w:t>
            </w:r>
          </w:p>
        </w:tc>
      </w:tr>
      <w:tr w:rsidR="00FA44CE" w14:paraId="70B31D67" w14:textId="77777777" w:rsidTr="0018553B"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65" w14:textId="77777777" w:rsidR="00FA44CE" w:rsidRDefault="00942B21" w:rsidP="00CE1F10">
            <w:pPr>
              <w:pStyle w:val="Standard"/>
              <w:spacing w:after="0" w:line="240" w:lineRule="auto"/>
              <w:jc w:val="both"/>
            </w:pPr>
            <w:r>
              <w:rPr>
                <w:b/>
              </w:rPr>
              <w:t>Na ocenę 5,0</w:t>
            </w:r>
          </w:p>
        </w:tc>
        <w:tc>
          <w:tcPr>
            <w:tcW w:w="6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66" w14:textId="77777777" w:rsidR="00FA44CE" w:rsidRDefault="00942B21" w:rsidP="00CE1F10">
            <w:pPr>
              <w:pStyle w:val="Standard"/>
              <w:spacing w:after="0" w:line="240" w:lineRule="auto"/>
              <w:jc w:val="both"/>
            </w:pPr>
            <w:r>
              <w:t xml:space="preserve">Wyróżniająca postawa na </w:t>
            </w:r>
            <w:r w:rsidR="002030DC">
              <w:t>zajęcaich</w:t>
            </w:r>
            <w:r>
              <w:t>. Propozycje swoich podejść do rozwiązania problemów geomatycznych. Bardzo dobre prace.</w:t>
            </w:r>
          </w:p>
        </w:tc>
      </w:tr>
    </w:tbl>
    <w:p w14:paraId="70B31D68" w14:textId="77777777" w:rsidR="00651EF9" w:rsidRDefault="00651EF9" w:rsidP="00CE1F10">
      <w:pPr>
        <w:pStyle w:val="Standard"/>
        <w:spacing w:after="0" w:line="240" w:lineRule="auto"/>
        <w:jc w:val="both"/>
        <w:rPr>
          <w:b/>
        </w:rPr>
      </w:pPr>
    </w:p>
    <w:p w14:paraId="70B31D69" w14:textId="77777777" w:rsidR="00CE1F10" w:rsidRDefault="00CE1F10" w:rsidP="00CE1F10">
      <w:pPr>
        <w:pStyle w:val="Standard"/>
        <w:spacing w:after="0" w:line="240" w:lineRule="auto"/>
        <w:jc w:val="both"/>
        <w:rPr>
          <w:b/>
        </w:rPr>
      </w:pPr>
    </w:p>
    <w:p w14:paraId="70B31D6A" w14:textId="77777777" w:rsidR="00CE1F10" w:rsidRDefault="00CE1F10" w:rsidP="00CE1F10">
      <w:pPr>
        <w:pStyle w:val="Standard"/>
        <w:spacing w:after="0" w:line="240" w:lineRule="auto"/>
        <w:jc w:val="both"/>
        <w:rPr>
          <w:b/>
        </w:rPr>
      </w:pPr>
    </w:p>
    <w:p w14:paraId="70B31D6B" w14:textId="77777777" w:rsidR="00FA44CE" w:rsidRDefault="00942B21" w:rsidP="00CE1F10">
      <w:pPr>
        <w:pStyle w:val="Standard"/>
        <w:spacing w:after="0" w:line="240" w:lineRule="auto"/>
        <w:jc w:val="both"/>
        <w:rPr>
          <w:b/>
        </w:rPr>
      </w:pPr>
      <w:r>
        <w:rPr>
          <w:b/>
        </w:rPr>
        <w:lastRenderedPageBreak/>
        <w:t>3b. Kryteria oceny sprawdzianu końcowego</w:t>
      </w:r>
    </w:p>
    <w:p w14:paraId="70B31D6C" w14:textId="77777777" w:rsidR="00CE1F10" w:rsidRDefault="00CE1F10" w:rsidP="00CE1F10">
      <w:pPr>
        <w:pStyle w:val="Standard"/>
        <w:spacing w:after="0" w:line="240" w:lineRule="auto"/>
        <w:jc w:val="both"/>
        <w:rPr>
          <w:b/>
        </w:rPr>
      </w:pPr>
    </w:p>
    <w:tbl>
      <w:tblPr>
        <w:tblW w:w="946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7"/>
        <w:gridCol w:w="6947"/>
      </w:tblGrid>
      <w:tr w:rsidR="00FA44CE" w14:paraId="70B31D6F" w14:textId="77777777" w:rsidTr="00F522A6">
        <w:trPr>
          <w:trHeight w:val="321"/>
        </w:trPr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6D" w14:textId="77777777" w:rsidR="00FA44CE" w:rsidRDefault="00942B21" w:rsidP="00CE1F10">
            <w:pPr>
              <w:pStyle w:val="Standard"/>
              <w:spacing w:after="0" w:line="240" w:lineRule="auto"/>
              <w:jc w:val="both"/>
            </w:pPr>
            <w:r>
              <w:rPr>
                <w:b/>
              </w:rPr>
              <w:t>Na ocenę 3,0</w:t>
            </w:r>
          </w:p>
        </w:tc>
        <w:tc>
          <w:tcPr>
            <w:tcW w:w="6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6E" w14:textId="77777777" w:rsidR="00FA44CE" w:rsidRDefault="00942B21" w:rsidP="00CE1F10">
            <w:pPr>
              <w:pStyle w:val="Standard"/>
              <w:spacing w:after="0" w:line="240" w:lineRule="auto"/>
              <w:jc w:val="both"/>
            </w:pPr>
            <w:r>
              <w:t>Rozwiązanie poprawnie 3 zadań z 5-ciu.</w:t>
            </w:r>
          </w:p>
        </w:tc>
      </w:tr>
      <w:tr w:rsidR="00FA44CE" w14:paraId="70B31D72" w14:textId="77777777"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70" w14:textId="77777777" w:rsidR="00FA44CE" w:rsidRDefault="00942B21" w:rsidP="00CE1F10">
            <w:pPr>
              <w:pStyle w:val="Standard"/>
              <w:spacing w:after="0" w:line="240" w:lineRule="auto"/>
              <w:jc w:val="both"/>
            </w:pPr>
            <w:r>
              <w:rPr>
                <w:b/>
              </w:rPr>
              <w:t>Na ocenę 3,5</w:t>
            </w:r>
          </w:p>
        </w:tc>
        <w:tc>
          <w:tcPr>
            <w:tcW w:w="6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71" w14:textId="77777777" w:rsidR="00FA44CE" w:rsidRDefault="00942B21" w:rsidP="00CE1F10">
            <w:pPr>
              <w:pStyle w:val="Standard"/>
              <w:spacing w:after="0" w:line="240" w:lineRule="auto"/>
              <w:jc w:val="both"/>
            </w:pPr>
            <w:r>
              <w:t>Rozwiązanie poprawnie 3 zadań z 5-ciu wraz z opisem kolejności działań.</w:t>
            </w:r>
          </w:p>
        </w:tc>
      </w:tr>
      <w:tr w:rsidR="00FA44CE" w14:paraId="70B31D75" w14:textId="77777777"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73" w14:textId="77777777" w:rsidR="00FA44CE" w:rsidRDefault="00942B21" w:rsidP="00CE1F10">
            <w:pPr>
              <w:pStyle w:val="Standard"/>
              <w:spacing w:after="0" w:line="240" w:lineRule="auto"/>
              <w:jc w:val="both"/>
            </w:pPr>
            <w:r>
              <w:rPr>
                <w:b/>
              </w:rPr>
              <w:t>Na ocenę 4,0</w:t>
            </w:r>
          </w:p>
        </w:tc>
        <w:tc>
          <w:tcPr>
            <w:tcW w:w="6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74" w14:textId="77777777" w:rsidR="00FA44CE" w:rsidRDefault="00942B21" w:rsidP="00CE1F10">
            <w:pPr>
              <w:pStyle w:val="Standard"/>
              <w:spacing w:after="0" w:line="240" w:lineRule="auto"/>
              <w:jc w:val="both"/>
            </w:pPr>
            <w:r>
              <w:t>Rozwiązanie 4 zadań z 5-ciu.</w:t>
            </w:r>
          </w:p>
        </w:tc>
      </w:tr>
      <w:tr w:rsidR="00FA44CE" w14:paraId="70B31D78" w14:textId="77777777"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76" w14:textId="77777777" w:rsidR="00FA44CE" w:rsidRDefault="00942B21" w:rsidP="00CE1F10">
            <w:pPr>
              <w:pStyle w:val="Standard"/>
              <w:spacing w:after="0" w:line="240" w:lineRule="auto"/>
              <w:jc w:val="both"/>
            </w:pPr>
            <w:r>
              <w:rPr>
                <w:b/>
              </w:rPr>
              <w:t>Na ocenę 4,5</w:t>
            </w:r>
          </w:p>
        </w:tc>
        <w:tc>
          <w:tcPr>
            <w:tcW w:w="6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77" w14:textId="77777777" w:rsidR="00FA44CE" w:rsidRDefault="00942B21" w:rsidP="00CE1F10">
            <w:pPr>
              <w:pStyle w:val="Standard"/>
              <w:spacing w:after="0" w:line="240" w:lineRule="auto"/>
              <w:jc w:val="both"/>
            </w:pPr>
            <w:r>
              <w:t>Rozwiązanie poprawnie 4 zadań z 5-ciu wraz z opisem kolejności działań.</w:t>
            </w:r>
          </w:p>
        </w:tc>
      </w:tr>
      <w:tr w:rsidR="00FA44CE" w14:paraId="70B31D7B" w14:textId="77777777"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79" w14:textId="77777777" w:rsidR="00FA44CE" w:rsidRDefault="00942B21" w:rsidP="00CE1F10">
            <w:pPr>
              <w:pStyle w:val="Standard"/>
              <w:spacing w:after="0" w:line="240" w:lineRule="auto"/>
              <w:jc w:val="both"/>
            </w:pPr>
            <w:r>
              <w:rPr>
                <w:b/>
              </w:rPr>
              <w:t>Na ocenę 5,0</w:t>
            </w:r>
          </w:p>
        </w:tc>
        <w:tc>
          <w:tcPr>
            <w:tcW w:w="6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1D7A" w14:textId="77777777" w:rsidR="00FA44CE" w:rsidRDefault="00942B21" w:rsidP="00CE1F10">
            <w:pPr>
              <w:pStyle w:val="Standard"/>
              <w:spacing w:after="0" w:line="240" w:lineRule="auto"/>
              <w:jc w:val="both"/>
            </w:pPr>
            <w:r>
              <w:t>Rozwiązanie wszystkich zadań poprawnie.</w:t>
            </w:r>
          </w:p>
        </w:tc>
      </w:tr>
    </w:tbl>
    <w:p w14:paraId="70B31D7C" w14:textId="77777777" w:rsidR="006F425A" w:rsidRDefault="006F425A" w:rsidP="00CE1F10">
      <w:pPr>
        <w:spacing w:after="0" w:line="240" w:lineRule="auto"/>
        <w:sectPr w:rsidR="006F425A">
          <w:pgSz w:w="11906" w:h="16838"/>
          <w:pgMar w:top="1417" w:right="1417" w:bottom="1417" w:left="1417" w:header="708" w:footer="708" w:gutter="0"/>
          <w:cols w:space="708"/>
        </w:sectPr>
      </w:pPr>
    </w:p>
    <w:p w14:paraId="70B31D7D" w14:textId="77777777" w:rsidR="00FA44CE" w:rsidRDefault="00942B21" w:rsidP="00CE1F10">
      <w:pPr>
        <w:pStyle w:val="Standard"/>
        <w:spacing w:after="0" w:line="240" w:lineRule="auto"/>
        <w:jc w:val="both"/>
        <w:rPr>
          <w:b/>
        </w:rPr>
      </w:pPr>
      <w:r>
        <w:rPr>
          <w:b/>
        </w:rPr>
        <w:lastRenderedPageBreak/>
        <w:t xml:space="preserve">Tabela 3. Powiązanie efektów </w:t>
      </w:r>
      <w:r w:rsidR="002030DC">
        <w:rPr>
          <w:b/>
        </w:rPr>
        <w:t>uczenia się</w:t>
      </w:r>
      <w:r>
        <w:rPr>
          <w:b/>
        </w:rPr>
        <w:t xml:space="preserve"> przedmiotu </w:t>
      </w:r>
      <w:r w:rsidR="00C76DC7">
        <w:rPr>
          <w:b/>
        </w:rPr>
        <w:t xml:space="preserve">GEOMETRIA WYKREŚLNA </w:t>
      </w:r>
      <w:r w:rsidR="00CE1F10">
        <w:rPr>
          <w:b/>
        </w:rPr>
        <w:t xml:space="preserve">treści programowych, metod </w:t>
      </w:r>
      <w:r>
        <w:rPr>
          <w:b/>
        </w:rPr>
        <w:t xml:space="preserve">i form dotyczących z  efektami zdefiniowanymi dla kierunku </w:t>
      </w:r>
      <w:r w:rsidR="00C76DC7">
        <w:rPr>
          <w:b/>
        </w:rPr>
        <w:t>INŻYNIERIA ŚRODOWISKA</w:t>
      </w:r>
      <w:r>
        <w:rPr>
          <w:b/>
        </w:rPr>
        <w:t>.</w:t>
      </w:r>
    </w:p>
    <w:p w14:paraId="70B31D7E" w14:textId="77777777" w:rsidR="00CE1F10" w:rsidRDefault="00CE1F10" w:rsidP="00CE1F10">
      <w:pPr>
        <w:pStyle w:val="Standard"/>
        <w:spacing w:after="0" w:line="240" w:lineRule="auto"/>
        <w:jc w:val="both"/>
      </w:pPr>
    </w:p>
    <w:tbl>
      <w:tblPr>
        <w:tblW w:w="1314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32"/>
        <w:gridCol w:w="1473"/>
        <w:gridCol w:w="5245"/>
        <w:gridCol w:w="1559"/>
        <w:gridCol w:w="2835"/>
      </w:tblGrid>
      <w:tr w:rsidR="002030DC" w14:paraId="70B31D84" w14:textId="77777777" w:rsidTr="002030DC">
        <w:trPr>
          <w:trHeight w:hRule="exact" w:val="1229"/>
        </w:trPr>
        <w:tc>
          <w:tcPr>
            <w:tcW w:w="2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7F" w14:textId="77777777" w:rsidR="002030DC" w:rsidRDefault="002030DC" w:rsidP="00CE1F10">
            <w:pPr>
              <w:pStyle w:val="Standard"/>
              <w:spacing w:after="0" w:line="240" w:lineRule="auto"/>
              <w:jc w:val="center"/>
            </w:pPr>
            <w:r>
              <w:rPr>
                <w:b/>
              </w:rPr>
              <w:t>Treści programowe (E)</w:t>
            </w:r>
          </w:p>
        </w:tc>
        <w:tc>
          <w:tcPr>
            <w:tcW w:w="1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80" w14:textId="77777777" w:rsidR="002030DC" w:rsidRDefault="002030DC" w:rsidP="00CE1F10">
            <w:pPr>
              <w:pStyle w:val="Standard"/>
              <w:spacing w:after="0" w:line="240" w:lineRule="auto"/>
              <w:jc w:val="center"/>
            </w:pPr>
            <w:r>
              <w:rPr>
                <w:b/>
              </w:rPr>
              <w:t>Metody dydaktyczne (F)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81" w14:textId="77777777" w:rsidR="002030DC" w:rsidRDefault="002030DC" w:rsidP="00CE1F10">
            <w:pPr>
              <w:pStyle w:val="Standard"/>
              <w:spacing w:after="0" w:line="240" w:lineRule="auto"/>
              <w:jc w:val="center"/>
            </w:pPr>
            <w:r>
              <w:rPr>
                <w:b/>
              </w:rPr>
              <w:t>Formy dydaktyczne prowadzenia zajęć (A9)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82" w14:textId="77777777" w:rsidR="002030DC" w:rsidRDefault="002030DC" w:rsidP="00CE1F10">
            <w:pPr>
              <w:pStyle w:val="Standard"/>
              <w:spacing w:after="0" w:line="240" w:lineRule="auto"/>
              <w:jc w:val="center"/>
            </w:pPr>
            <w:r>
              <w:rPr>
                <w:b/>
              </w:rPr>
              <w:t>Efekty kształcenia (D)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83" w14:textId="77777777" w:rsidR="002030DC" w:rsidRDefault="002030DC" w:rsidP="00CE1F10">
            <w:pPr>
              <w:pStyle w:val="Standard"/>
              <w:spacing w:after="0" w:line="240" w:lineRule="auto"/>
              <w:jc w:val="center"/>
            </w:pPr>
            <w:r>
              <w:rPr>
                <w:b/>
              </w:rPr>
              <w:t>Odniesienie danego efektu do efektów zdefiniowanych dla całego programu</w:t>
            </w:r>
          </w:p>
        </w:tc>
      </w:tr>
      <w:tr w:rsidR="00651EF9" w14:paraId="70B31D86" w14:textId="77777777" w:rsidTr="002030DC">
        <w:trPr>
          <w:trHeight w:hRule="exact" w:val="388"/>
        </w:trPr>
        <w:tc>
          <w:tcPr>
            <w:tcW w:w="1314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85" w14:textId="77777777" w:rsidR="00651EF9" w:rsidRDefault="00651EF9" w:rsidP="00CE1F10">
            <w:pPr>
              <w:pStyle w:val="Standard"/>
              <w:spacing w:after="0" w:line="240" w:lineRule="auto"/>
            </w:pPr>
            <w:r>
              <w:rPr>
                <w:b/>
              </w:rPr>
              <w:t>Wiedza</w:t>
            </w:r>
          </w:p>
        </w:tc>
      </w:tr>
      <w:tr w:rsidR="002030DC" w14:paraId="70B31D8C" w14:textId="77777777" w:rsidTr="002030DC">
        <w:trPr>
          <w:trHeight w:hRule="exact" w:val="284"/>
        </w:trPr>
        <w:tc>
          <w:tcPr>
            <w:tcW w:w="2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87" w14:textId="77777777" w:rsidR="002030DC" w:rsidRDefault="002030DC" w:rsidP="00CE1F10">
            <w:pPr>
              <w:pStyle w:val="Standard"/>
              <w:spacing w:after="0" w:line="240" w:lineRule="auto"/>
              <w:jc w:val="center"/>
            </w:pPr>
            <w:r>
              <w:t>T1 do T5</w:t>
            </w:r>
          </w:p>
        </w:tc>
        <w:tc>
          <w:tcPr>
            <w:tcW w:w="1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88" w14:textId="77777777" w:rsidR="002030DC" w:rsidRDefault="002030DC" w:rsidP="00CE1F10">
            <w:pPr>
              <w:pStyle w:val="Standard"/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89" w14:textId="77777777" w:rsidR="002030DC" w:rsidRDefault="002030DC" w:rsidP="00CE1F10">
            <w:pPr>
              <w:pStyle w:val="Standard"/>
              <w:spacing w:after="0" w:line="240" w:lineRule="auto"/>
              <w:jc w:val="center"/>
            </w:pPr>
            <w:r>
              <w:t xml:space="preserve">Zajęcia teoretyczne i praktyczne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8A" w14:textId="77777777" w:rsidR="002030DC" w:rsidRDefault="002030DC" w:rsidP="00CE1F10">
            <w:pPr>
              <w:pStyle w:val="Standard"/>
              <w:spacing w:after="0" w:line="240" w:lineRule="auto"/>
              <w:jc w:val="center"/>
            </w:pPr>
            <w:r>
              <w:t>EKW1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8B" w14:textId="77777777" w:rsidR="002030DC" w:rsidRDefault="002030DC" w:rsidP="003D35FB">
            <w:pPr>
              <w:pStyle w:val="Standard"/>
              <w:spacing w:after="0" w:line="240" w:lineRule="auto"/>
              <w:jc w:val="center"/>
            </w:pPr>
            <w:r>
              <w:t>K1P</w:t>
            </w:r>
            <w:r w:rsidR="003D35FB">
              <w:t>I</w:t>
            </w:r>
            <w:r>
              <w:t>Ś_W0</w:t>
            </w:r>
            <w:r w:rsidR="00F644F2">
              <w:t>1</w:t>
            </w:r>
          </w:p>
        </w:tc>
      </w:tr>
      <w:tr w:rsidR="00651EF9" w14:paraId="70B31D8E" w14:textId="77777777" w:rsidTr="002030DC">
        <w:trPr>
          <w:trHeight w:hRule="exact" w:val="284"/>
        </w:trPr>
        <w:tc>
          <w:tcPr>
            <w:tcW w:w="1314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8D" w14:textId="77777777" w:rsidR="00651EF9" w:rsidRDefault="00651EF9" w:rsidP="00CE1F10">
            <w:pPr>
              <w:pStyle w:val="Standard"/>
              <w:spacing w:after="0" w:line="240" w:lineRule="auto"/>
            </w:pPr>
            <w:r>
              <w:rPr>
                <w:b/>
              </w:rPr>
              <w:t>Umiejętności</w:t>
            </w:r>
          </w:p>
        </w:tc>
      </w:tr>
      <w:tr w:rsidR="002030DC" w14:paraId="70B31D94" w14:textId="77777777" w:rsidTr="002030DC">
        <w:trPr>
          <w:trHeight w:hRule="exact" w:val="284"/>
        </w:trPr>
        <w:tc>
          <w:tcPr>
            <w:tcW w:w="2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8F" w14:textId="77777777" w:rsidR="002030DC" w:rsidRDefault="002030DC" w:rsidP="00CE1F10">
            <w:pPr>
              <w:pStyle w:val="Standard"/>
              <w:spacing w:after="0" w:line="240" w:lineRule="auto"/>
              <w:jc w:val="center"/>
            </w:pPr>
            <w:r>
              <w:t>P1 do P4</w:t>
            </w:r>
          </w:p>
        </w:tc>
        <w:tc>
          <w:tcPr>
            <w:tcW w:w="1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90" w14:textId="77777777" w:rsidR="002030DC" w:rsidRDefault="002030DC" w:rsidP="00CE1F10">
            <w:pPr>
              <w:pStyle w:val="Standard"/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91" w14:textId="77777777" w:rsidR="002030DC" w:rsidRDefault="002030DC" w:rsidP="00CE1F10">
            <w:pPr>
              <w:pStyle w:val="Standard"/>
              <w:spacing w:after="0" w:line="240" w:lineRule="auto"/>
              <w:jc w:val="center"/>
            </w:pPr>
            <w:r>
              <w:t>Zajęcia teoretyczne i praktyczne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92" w14:textId="77777777" w:rsidR="002030DC" w:rsidRDefault="002030DC" w:rsidP="00CE1F10">
            <w:pPr>
              <w:pStyle w:val="Standard"/>
              <w:spacing w:after="0" w:line="240" w:lineRule="auto"/>
              <w:jc w:val="center"/>
            </w:pPr>
            <w:r>
              <w:t>EKU2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93" w14:textId="77777777" w:rsidR="002030DC" w:rsidRDefault="002030DC" w:rsidP="003D35FB">
            <w:pPr>
              <w:pStyle w:val="Standard"/>
              <w:spacing w:after="0" w:line="240" w:lineRule="auto"/>
              <w:jc w:val="center"/>
            </w:pPr>
            <w:r>
              <w:t>K1P</w:t>
            </w:r>
            <w:r w:rsidR="003D35FB">
              <w:t>I</w:t>
            </w:r>
            <w:r>
              <w:t>Ś_U1</w:t>
            </w:r>
            <w:r w:rsidR="00F644F2">
              <w:t>1</w:t>
            </w:r>
          </w:p>
        </w:tc>
      </w:tr>
      <w:tr w:rsidR="00651EF9" w14:paraId="70B31D96" w14:textId="77777777" w:rsidTr="002030DC">
        <w:trPr>
          <w:trHeight w:hRule="exact" w:val="284"/>
        </w:trPr>
        <w:tc>
          <w:tcPr>
            <w:tcW w:w="1314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95" w14:textId="77777777" w:rsidR="00651EF9" w:rsidRDefault="00651EF9" w:rsidP="00CE1F10">
            <w:pPr>
              <w:pStyle w:val="Standard"/>
              <w:spacing w:after="0" w:line="240" w:lineRule="auto"/>
            </w:pPr>
            <w:r>
              <w:rPr>
                <w:b/>
              </w:rPr>
              <w:t>Kompetencje społeczne</w:t>
            </w:r>
          </w:p>
        </w:tc>
      </w:tr>
      <w:tr w:rsidR="002030DC" w14:paraId="70B31D9C" w14:textId="77777777" w:rsidTr="002030DC">
        <w:trPr>
          <w:trHeight w:hRule="exact" w:val="284"/>
        </w:trPr>
        <w:tc>
          <w:tcPr>
            <w:tcW w:w="2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97" w14:textId="77777777" w:rsidR="002030DC" w:rsidRDefault="002030DC" w:rsidP="00CE1F10">
            <w:pPr>
              <w:pStyle w:val="Standard"/>
              <w:spacing w:after="0" w:line="240" w:lineRule="auto"/>
              <w:jc w:val="center"/>
            </w:pPr>
            <w:r>
              <w:t>T1</w:t>
            </w:r>
          </w:p>
        </w:tc>
        <w:tc>
          <w:tcPr>
            <w:tcW w:w="1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98" w14:textId="77777777" w:rsidR="002030DC" w:rsidRDefault="002030DC" w:rsidP="00CE1F10">
            <w:pPr>
              <w:pStyle w:val="Standard"/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99" w14:textId="77777777" w:rsidR="002030DC" w:rsidRDefault="002030DC" w:rsidP="00CE1F10">
            <w:pPr>
              <w:pStyle w:val="Standard"/>
              <w:spacing w:after="0" w:line="240" w:lineRule="auto"/>
              <w:jc w:val="center"/>
            </w:pPr>
            <w:r>
              <w:t>Zajęcia teoretyczne i praktyczne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9A" w14:textId="77777777" w:rsidR="002030DC" w:rsidRDefault="002030DC" w:rsidP="00CE1F10">
            <w:pPr>
              <w:pStyle w:val="Standard"/>
              <w:spacing w:after="0" w:line="240" w:lineRule="auto"/>
              <w:jc w:val="center"/>
            </w:pPr>
            <w:r>
              <w:t>EKK1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31D9B" w14:textId="77777777" w:rsidR="002030DC" w:rsidRDefault="002030DC" w:rsidP="003D35FB">
            <w:pPr>
              <w:pStyle w:val="Standard"/>
              <w:spacing w:after="0" w:line="240" w:lineRule="auto"/>
              <w:jc w:val="center"/>
            </w:pPr>
            <w:r>
              <w:t>K1P</w:t>
            </w:r>
            <w:r w:rsidR="003D35FB">
              <w:t>I</w:t>
            </w:r>
            <w:r>
              <w:t>Ś_K0</w:t>
            </w:r>
            <w:r w:rsidR="00F644F2">
              <w:t>2</w:t>
            </w:r>
          </w:p>
        </w:tc>
      </w:tr>
    </w:tbl>
    <w:p w14:paraId="70B31D9D" w14:textId="77777777" w:rsidR="006F425A" w:rsidRDefault="006F425A" w:rsidP="00CE1F10">
      <w:pPr>
        <w:spacing w:after="0" w:line="240" w:lineRule="auto"/>
        <w:sectPr w:rsidR="006F425A">
          <w:pgSz w:w="16838" w:h="11906" w:orient="landscape"/>
          <w:pgMar w:top="1417" w:right="1417" w:bottom="1417" w:left="1417" w:header="708" w:footer="708" w:gutter="0"/>
          <w:cols w:space="708"/>
        </w:sectPr>
      </w:pPr>
    </w:p>
    <w:p w14:paraId="70B31D9E" w14:textId="77777777" w:rsidR="00FA44CE" w:rsidRDefault="00FA44CE">
      <w:pPr>
        <w:pStyle w:val="Standard"/>
        <w:spacing w:after="360"/>
        <w:jc w:val="both"/>
      </w:pPr>
    </w:p>
    <w:sectPr w:rsidR="00FA44CE">
      <w:pgSz w:w="11906" w:h="16838"/>
      <w:pgMar w:top="1340" w:right="1300" w:bottom="280" w:left="16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31DA3" w14:textId="77777777" w:rsidR="00883CA9" w:rsidRDefault="00883CA9">
      <w:pPr>
        <w:spacing w:after="0" w:line="240" w:lineRule="auto"/>
      </w:pPr>
      <w:r>
        <w:separator/>
      </w:r>
    </w:p>
  </w:endnote>
  <w:endnote w:type="continuationSeparator" w:id="0">
    <w:p w14:paraId="70B31DA4" w14:textId="77777777" w:rsidR="00883CA9" w:rsidRDefault="00883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B31DA1" w14:textId="77777777" w:rsidR="00883CA9" w:rsidRDefault="00883CA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0B31DA2" w14:textId="77777777" w:rsidR="00883CA9" w:rsidRDefault="00883C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07A33"/>
    <w:multiLevelType w:val="multilevel"/>
    <w:tmpl w:val="83166446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22750FEE"/>
    <w:multiLevelType w:val="multilevel"/>
    <w:tmpl w:val="ABC670FA"/>
    <w:styleLink w:val="WWNum2"/>
    <w:lvl w:ilvl="0">
      <w:start w:val="3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410E7715"/>
    <w:multiLevelType w:val="multilevel"/>
    <w:tmpl w:val="80E6768E"/>
    <w:styleLink w:val="WWNum3"/>
    <w:lvl w:ilvl="0">
      <w:start w:val="5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51491C9B"/>
    <w:multiLevelType w:val="multilevel"/>
    <w:tmpl w:val="3796EE14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5BE34C65"/>
    <w:multiLevelType w:val="multilevel"/>
    <w:tmpl w:val="06DA5072"/>
    <w:styleLink w:val="WWNum4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175317361">
    <w:abstractNumId w:val="0"/>
  </w:num>
  <w:num w:numId="2" w16cid:durableId="1528374706">
    <w:abstractNumId w:val="1"/>
  </w:num>
  <w:num w:numId="3" w16cid:durableId="1634142608">
    <w:abstractNumId w:val="2"/>
  </w:num>
  <w:num w:numId="4" w16cid:durableId="588777491">
    <w:abstractNumId w:val="4"/>
  </w:num>
  <w:num w:numId="5" w16cid:durableId="4229225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4CE"/>
    <w:rsid w:val="00004DC2"/>
    <w:rsid w:val="00080DC8"/>
    <w:rsid w:val="0018553B"/>
    <w:rsid w:val="001B40C8"/>
    <w:rsid w:val="002030DC"/>
    <w:rsid w:val="00242BAA"/>
    <w:rsid w:val="002C67DB"/>
    <w:rsid w:val="00317123"/>
    <w:rsid w:val="003D35FB"/>
    <w:rsid w:val="004308A3"/>
    <w:rsid w:val="00487297"/>
    <w:rsid w:val="00493F76"/>
    <w:rsid w:val="005C2CD7"/>
    <w:rsid w:val="00651EF9"/>
    <w:rsid w:val="006F2AF1"/>
    <w:rsid w:val="006F425A"/>
    <w:rsid w:val="007D069E"/>
    <w:rsid w:val="00883CA9"/>
    <w:rsid w:val="00942B21"/>
    <w:rsid w:val="009F2D88"/>
    <w:rsid w:val="00AE0AE2"/>
    <w:rsid w:val="00AF0C0E"/>
    <w:rsid w:val="00BB6D66"/>
    <w:rsid w:val="00C67EBC"/>
    <w:rsid w:val="00C76DC7"/>
    <w:rsid w:val="00C92AF6"/>
    <w:rsid w:val="00CA2B61"/>
    <w:rsid w:val="00CE1F10"/>
    <w:rsid w:val="00D0641C"/>
    <w:rsid w:val="00D42A12"/>
    <w:rsid w:val="00DF732C"/>
    <w:rsid w:val="00E07474"/>
    <w:rsid w:val="00F522A6"/>
    <w:rsid w:val="00F5523A"/>
    <w:rsid w:val="00F617CB"/>
    <w:rsid w:val="00F644F2"/>
    <w:rsid w:val="00F87B70"/>
    <w:rsid w:val="00FA3BE7"/>
    <w:rsid w:val="00FA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31C94"/>
  <w15:docId w15:val="{F4A3F53C-BFB8-4D13-A003-6DD94A734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Arial Unicode MS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dymka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basedOn w:val="Domylnaczcionkaakapitu"/>
    <w:rPr>
      <w:rFonts w:ascii="Tahoma" w:eastAsia="Tahoma" w:hAnsi="Tahoma" w:cs="Tahoma"/>
      <w:sz w:val="16"/>
      <w:szCs w:val="16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character" w:styleId="Hipercze">
    <w:name w:val="Hyperlink"/>
    <w:basedOn w:val="Domylnaczcionkaakapitu"/>
    <w:uiPriority w:val="99"/>
    <w:unhideWhenUsed/>
    <w:rsid w:val="00F617C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17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koska@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52F18-42DA-4743-9ACC-F0EB1B0CC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770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Agnieszka Rusek</cp:lastModifiedBy>
  <cp:revision>2</cp:revision>
  <cp:lastPrinted>2017-04-03T11:32:00Z</cp:lastPrinted>
  <dcterms:created xsi:type="dcterms:W3CDTF">2024-10-17T10:55:00Z</dcterms:created>
  <dcterms:modified xsi:type="dcterms:W3CDTF">2024-10-17T10:55:00Z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Sil-art Rycho444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